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E7" w:rsidRPr="00033CE7" w:rsidRDefault="00CD2ACA" w:rsidP="004A48E3">
      <w:pPr>
        <w:jc w:val="center"/>
        <w:rPr>
          <w:rFonts w:asciiTheme="majorHAnsi" w:hAnsiTheme="majorHAnsi"/>
          <w:b/>
          <w:bCs/>
          <w:sz w:val="40"/>
        </w:rPr>
      </w:pPr>
      <w:r>
        <w:rPr>
          <w:rFonts w:asciiTheme="majorHAnsi" w:hAnsiTheme="majorHAnsi"/>
          <w:b/>
          <w:bCs/>
          <w:noProof/>
          <w:color w:val="000080"/>
          <w:sz w:val="36"/>
        </w:rPr>
        <w:drawing>
          <wp:anchor distT="0" distB="0" distL="114300" distR="114300" simplePos="0" relativeHeight="251658240" behindDoc="1" locked="0" layoutInCell="1" allowOverlap="1">
            <wp:simplePos x="0" y="0"/>
            <wp:positionH relativeFrom="column">
              <wp:align>center</wp:align>
            </wp:positionH>
            <wp:positionV relativeFrom="paragraph">
              <wp:posOffset>-414020</wp:posOffset>
            </wp:positionV>
            <wp:extent cx="2724150" cy="1057275"/>
            <wp:effectExtent l="19050" t="0" r="0" b="0"/>
            <wp:wrapTight wrapText="bothSides">
              <wp:wrapPolygon edited="0">
                <wp:start x="-151" y="0"/>
                <wp:lineTo x="-151" y="21405"/>
                <wp:lineTo x="21600" y="21405"/>
                <wp:lineTo x="21600" y="0"/>
                <wp:lineTo x="-151" y="0"/>
              </wp:wrapPolygon>
            </wp:wrapTight>
            <wp:docPr id="2" name="obrázek 2" descr="logo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kola"/>
                    <pic:cNvPicPr>
                      <a:picLocks noChangeAspect="1" noChangeArrowheads="1"/>
                    </pic:cNvPicPr>
                  </pic:nvPicPr>
                  <pic:blipFill>
                    <a:blip r:embed="rId8" cstate="print"/>
                    <a:srcRect/>
                    <a:stretch>
                      <a:fillRect/>
                    </a:stretch>
                  </pic:blipFill>
                  <pic:spPr bwMode="auto">
                    <a:xfrm>
                      <a:off x="0" y="0"/>
                      <a:ext cx="2724150" cy="1057275"/>
                    </a:xfrm>
                    <a:prstGeom prst="rect">
                      <a:avLst/>
                    </a:prstGeom>
                    <a:noFill/>
                    <a:ln w="9525">
                      <a:noFill/>
                      <a:miter lim="800000"/>
                      <a:headEnd/>
                      <a:tailEnd/>
                    </a:ln>
                  </pic:spPr>
                </pic:pic>
              </a:graphicData>
            </a:graphic>
          </wp:anchor>
        </w:drawing>
      </w:r>
    </w:p>
    <w:p w:rsidR="00033CE7" w:rsidRPr="00033CE7" w:rsidRDefault="00033CE7" w:rsidP="004A48E3">
      <w:pPr>
        <w:jc w:val="center"/>
        <w:rPr>
          <w:rFonts w:asciiTheme="majorHAnsi" w:hAnsiTheme="majorHAnsi"/>
          <w:b/>
          <w:bCs/>
          <w:sz w:val="40"/>
        </w:rPr>
      </w:pPr>
    </w:p>
    <w:p w:rsidR="00033CE7" w:rsidRPr="00033CE7" w:rsidRDefault="00033CE7" w:rsidP="004A48E3">
      <w:pPr>
        <w:jc w:val="center"/>
        <w:rPr>
          <w:rFonts w:asciiTheme="majorHAnsi" w:hAnsiTheme="majorHAnsi"/>
          <w:b/>
          <w:bCs/>
          <w:sz w:val="40"/>
        </w:rPr>
      </w:pPr>
    </w:p>
    <w:p w:rsidR="00B82190" w:rsidRPr="005243C1" w:rsidRDefault="00033CE7" w:rsidP="004A48E3">
      <w:pPr>
        <w:jc w:val="center"/>
        <w:rPr>
          <w:rFonts w:asciiTheme="majorHAnsi" w:hAnsiTheme="majorHAnsi"/>
          <w:b/>
          <w:bCs/>
          <w:color w:val="000080"/>
          <w:sz w:val="36"/>
        </w:rPr>
      </w:pPr>
      <w:r w:rsidRPr="00033CE7">
        <w:rPr>
          <w:rFonts w:asciiTheme="majorHAnsi" w:hAnsiTheme="majorHAnsi"/>
          <w:b/>
          <w:bCs/>
          <w:sz w:val="40"/>
        </w:rPr>
        <w:t>STŘEDNÍ ŠKOLA</w:t>
      </w:r>
      <w:r w:rsidR="00A701A6" w:rsidRPr="00033CE7">
        <w:rPr>
          <w:rFonts w:asciiTheme="majorHAnsi" w:hAnsiTheme="majorHAnsi"/>
          <w:b/>
          <w:bCs/>
          <w:sz w:val="40"/>
        </w:rPr>
        <w:t xml:space="preserve"> LETECKÉ A VÝPOČETNÍ TECHNIKY</w:t>
      </w:r>
      <w:r w:rsidR="00B82190" w:rsidRPr="00033CE7">
        <w:rPr>
          <w:rFonts w:asciiTheme="majorHAnsi" w:hAnsiTheme="majorHAnsi"/>
          <w:b/>
          <w:bCs/>
          <w:sz w:val="40"/>
        </w:rPr>
        <w:t>, ODOLENA VODA,</w:t>
      </w:r>
      <w:r w:rsidR="005243C1">
        <w:rPr>
          <w:rFonts w:asciiTheme="majorHAnsi" w:hAnsiTheme="majorHAnsi"/>
          <w:b/>
          <w:bCs/>
          <w:color w:val="000080"/>
          <w:sz w:val="36"/>
        </w:rPr>
        <w:t xml:space="preserve"> </w:t>
      </w:r>
      <w:r w:rsidR="00B82190" w:rsidRPr="00033CE7">
        <w:rPr>
          <w:rFonts w:asciiTheme="majorHAnsi" w:hAnsiTheme="majorHAnsi"/>
          <w:b/>
          <w:bCs/>
          <w:sz w:val="40"/>
        </w:rPr>
        <w:t>U LETIŠTĚ 370</w:t>
      </w:r>
    </w:p>
    <w:p w:rsidR="00B82190" w:rsidRPr="00033CE7" w:rsidRDefault="00B82190" w:rsidP="004A48E3">
      <w:pPr>
        <w:jc w:val="center"/>
        <w:rPr>
          <w:rFonts w:asciiTheme="majorHAnsi" w:hAnsiTheme="majorHAnsi"/>
          <w:b/>
          <w:bCs/>
          <w:sz w:val="36"/>
        </w:rPr>
      </w:pPr>
    </w:p>
    <w:p w:rsidR="00B82190" w:rsidRPr="00033CE7" w:rsidRDefault="00B82190" w:rsidP="004A48E3">
      <w:pPr>
        <w:pStyle w:val="Nadpis6"/>
        <w:rPr>
          <w:rFonts w:asciiTheme="majorHAnsi" w:hAnsiTheme="majorHAnsi"/>
          <w:b w:val="0"/>
          <w:bCs/>
          <w:color w:val="000080"/>
          <w:sz w:val="36"/>
        </w:rPr>
      </w:pPr>
    </w:p>
    <w:p w:rsidR="00192302" w:rsidRDefault="00192302" w:rsidP="00033CE7">
      <w:pPr>
        <w:pStyle w:val="Nadpis6"/>
        <w:rPr>
          <w:rFonts w:asciiTheme="majorHAnsi" w:hAnsiTheme="majorHAnsi" w:cstheme="minorHAnsi"/>
          <w:color w:val="0066FF"/>
          <w:sz w:val="54"/>
          <w:szCs w:val="54"/>
        </w:rPr>
      </w:pPr>
      <w:r>
        <w:rPr>
          <w:rFonts w:asciiTheme="majorHAnsi" w:hAnsiTheme="majorHAnsi" w:cstheme="minorHAnsi"/>
          <w:color w:val="0066FF"/>
          <w:sz w:val="54"/>
          <w:szCs w:val="54"/>
        </w:rPr>
        <w:t xml:space="preserve">KRIZOVÝ A BEZPEČNOSTNÍ </w:t>
      </w:r>
    </w:p>
    <w:p w:rsidR="00B82190" w:rsidRPr="00033CE7" w:rsidRDefault="00192302" w:rsidP="00033CE7">
      <w:pPr>
        <w:pStyle w:val="Nadpis6"/>
        <w:rPr>
          <w:rFonts w:asciiTheme="majorHAnsi" w:hAnsiTheme="majorHAnsi" w:cstheme="minorHAnsi"/>
          <w:color w:val="0066FF"/>
          <w:sz w:val="56"/>
          <w:szCs w:val="44"/>
        </w:rPr>
      </w:pPr>
      <w:r>
        <w:rPr>
          <w:rFonts w:asciiTheme="majorHAnsi" w:hAnsiTheme="majorHAnsi" w:cstheme="minorHAnsi"/>
          <w:color w:val="0066FF"/>
          <w:sz w:val="54"/>
          <w:szCs w:val="54"/>
        </w:rPr>
        <w:t>PLÁN ŠKOLY</w:t>
      </w:r>
    </w:p>
    <w:p w:rsidR="00B82190" w:rsidRPr="00033CE7" w:rsidRDefault="00B82190" w:rsidP="004A48E3">
      <w:pPr>
        <w:jc w:val="center"/>
        <w:rPr>
          <w:rFonts w:asciiTheme="majorHAnsi" w:hAnsiTheme="majorHAnsi"/>
          <w:b/>
          <w:bCs/>
          <w:color w:val="800000"/>
          <w:sz w:val="36"/>
        </w:rPr>
      </w:pPr>
    </w:p>
    <w:p w:rsidR="00B82190" w:rsidRPr="00033CE7" w:rsidRDefault="00B82190" w:rsidP="004A48E3">
      <w:pPr>
        <w:jc w:val="center"/>
        <w:rPr>
          <w:rFonts w:asciiTheme="majorHAnsi" w:hAnsiTheme="majorHAnsi"/>
        </w:rPr>
      </w:pPr>
      <w:r w:rsidRPr="00033CE7">
        <w:rPr>
          <w:rFonts w:asciiTheme="majorHAnsi" w:hAnsiTheme="majorHAnsi"/>
        </w:rPr>
        <w:object w:dxaOrig="6999" w:dyaOrig="4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65pt;height:232.85pt" o:ole="">
            <v:imagedata r:id="rId9" o:title=""/>
          </v:shape>
          <o:OLEObject Type="Embed" ProgID="Photoshop.Image.9" ShapeID="_x0000_i1025" DrawAspect="Content" ObjectID="_1630232701" r:id="rId10">
            <o:FieldCodes>\s</o:FieldCodes>
          </o:OLEObject>
        </w:object>
      </w:r>
    </w:p>
    <w:p w:rsidR="00AB377A" w:rsidRDefault="00AB377A" w:rsidP="00AB377A">
      <w:pPr>
        <w:rPr>
          <w:rFonts w:asciiTheme="majorHAnsi" w:hAnsiTheme="majorHAnsi"/>
        </w:rPr>
      </w:pPr>
    </w:p>
    <w:p w:rsidR="00E624EB" w:rsidRDefault="00E624EB" w:rsidP="00AB377A">
      <w:pPr>
        <w:rPr>
          <w:rFonts w:asciiTheme="majorHAnsi" w:hAnsiTheme="majorHAnsi"/>
        </w:rPr>
      </w:pPr>
    </w:p>
    <w:p w:rsidR="00E624EB" w:rsidRDefault="00E624EB" w:rsidP="00AB377A">
      <w:pPr>
        <w:rPr>
          <w:rFonts w:asciiTheme="majorHAnsi" w:hAnsiTheme="majorHAnsi"/>
          <w:b/>
          <w:bCs/>
          <w:color w:val="000080"/>
        </w:rPr>
      </w:pPr>
    </w:p>
    <w:p w:rsidR="00AB377A" w:rsidRPr="00AB377A" w:rsidRDefault="00AB377A" w:rsidP="00AB377A">
      <w:pPr>
        <w:rPr>
          <w:rFonts w:asciiTheme="majorHAnsi" w:hAnsiTheme="majorHAnsi"/>
          <w:b/>
          <w:bCs/>
          <w:color w:val="000080"/>
        </w:rPr>
      </w:pPr>
      <w:r>
        <w:rPr>
          <w:rFonts w:asciiTheme="majorHAnsi" w:hAnsiTheme="majorHAnsi"/>
          <w:b/>
          <w:bCs/>
          <w:color w:val="000080"/>
        </w:rPr>
        <w:t>Novelizoval</w:t>
      </w:r>
      <w:r w:rsidR="00A061CC">
        <w:rPr>
          <w:rFonts w:asciiTheme="majorHAnsi" w:hAnsiTheme="majorHAnsi"/>
          <w:b/>
          <w:bCs/>
          <w:color w:val="000080"/>
        </w:rPr>
        <w:t xml:space="preserve"> ke dni 3</w:t>
      </w:r>
      <w:r w:rsidR="0028511B">
        <w:rPr>
          <w:rFonts w:asciiTheme="majorHAnsi" w:hAnsiTheme="majorHAnsi"/>
          <w:b/>
          <w:bCs/>
          <w:color w:val="000080"/>
        </w:rPr>
        <w:t>. 9. 201</w:t>
      </w:r>
      <w:r w:rsidR="00192302">
        <w:rPr>
          <w:rFonts w:asciiTheme="majorHAnsi" w:hAnsiTheme="majorHAnsi"/>
          <w:b/>
          <w:bCs/>
          <w:color w:val="000080"/>
        </w:rPr>
        <w:t>9</w:t>
      </w:r>
      <w:r>
        <w:rPr>
          <w:rFonts w:asciiTheme="majorHAnsi" w:hAnsiTheme="majorHAnsi"/>
          <w:b/>
          <w:bCs/>
          <w:color w:val="000080"/>
        </w:rPr>
        <w:t>: Mgr. Miroslav Maršoun</w:t>
      </w:r>
      <w:r w:rsidRPr="00AB377A">
        <w:rPr>
          <w:rFonts w:asciiTheme="majorHAnsi" w:hAnsiTheme="majorHAnsi"/>
          <w:b/>
          <w:bCs/>
          <w:color w:val="000080"/>
        </w:rPr>
        <w:t xml:space="preserve">, ředitel školy </w:t>
      </w:r>
    </w:p>
    <w:p w:rsidR="00AB377A" w:rsidRPr="00AB377A" w:rsidRDefault="00AB377A" w:rsidP="00AB377A">
      <w:pPr>
        <w:rPr>
          <w:rFonts w:asciiTheme="majorHAnsi" w:hAnsiTheme="majorHAnsi"/>
          <w:b/>
          <w:bCs/>
          <w:color w:val="000080"/>
        </w:rPr>
      </w:pPr>
      <w:r w:rsidRPr="00AB377A">
        <w:rPr>
          <w:rFonts w:asciiTheme="majorHAnsi" w:hAnsiTheme="majorHAnsi"/>
          <w:b/>
          <w:bCs/>
          <w:color w:val="000080"/>
        </w:rPr>
        <w:t xml:space="preserve"> </w:t>
      </w:r>
    </w:p>
    <w:p w:rsidR="00AB377A" w:rsidRPr="00AB377A" w:rsidRDefault="00AB377A" w:rsidP="00AB377A">
      <w:pPr>
        <w:rPr>
          <w:rFonts w:asciiTheme="majorHAnsi" w:hAnsiTheme="majorHAnsi"/>
          <w:b/>
          <w:bCs/>
          <w:color w:val="000080"/>
        </w:rPr>
      </w:pPr>
      <w:r w:rsidRPr="00AB377A">
        <w:rPr>
          <w:rFonts w:asciiTheme="majorHAnsi" w:hAnsiTheme="majorHAnsi"/>
          <w:b/>
          <w:bCs/>
          <w:color w:val="000080"/>
        </w:rPr>
        <w:t xml:space="preserve">  </w:t>
      </w:r>
    </w:p>
    <w:p w:rsidR="00AB377A" w:rsidRPr="00AB377A" w:rsidRDefault="00192302" w:rsidP="00192302">
      <w:pPr>
        <w:rPr>
          <w:rFonts w:asciiTheme="majorHAnsi" w:hAnsiTheme="majorHAnsi"/>
          <w:b/>
          <w:bCs/>
          <w:color w:val="000080"/>
        </w:rPr>
      </w:pPr>
      <w:r>
        <w:rPr>
          <w:rFonts w:asciiTheme="majorHAnsi" w:hAnsiTheme="majorHAnsi"/>
          <w:b/>
          <w:bCs/>
          <w:color w:val="000080"/>
        </w:rPr>
        <w:t>Zpracovala</w:t>
      </w:r>
      <w:r w:rsidR="00BE2451">
        <w:rPr>
          <w:rFonts w:asciiTheme="majorHAnsi" w:hAnsiTheme="majorHAnsi"/>
          <w:b/>
          <w:bCs/>
          <w:color w:val="000080"/>
        </w:rPr>
        <w:t xml:space="preserve">:  Mgr. Dana Hohlbergerová </w:t>
      </w:r>
    </w:p>
    <w:p w:rsidR="00033CE7" w:rsidRPr="00AB377A" w:rsidRDefault="00033CE7" w:rsidP="00AB377A">
      <w:pPr>
        <w:rPr>
          <w:rFonts w:asciiTheme="majorHAnsi" w:hAnsiTheme="majorHAnsi"/>
          <w:b/>
          <w:bCs/>
          <w:color w:val="000080"/>
        </w:rPr>
      </w:pPr>
    </w:p>
    <w:p w:rsidR="00B82190" w:rsidRPr="00033CE7" w:rsidRDefault="00B82190" w:rsidP="004A48E3">
      <w:pPr>
        <w:jc w:val="center"/>
        <w:rPr>
          <w:rFonts w:asciiTheme="majorHAnsi" w:hAnsiTheme="majorHAnsi"/>
          <w:b/>
          <w:bCs/>
        </w:rPr>
      </w:pPr>
      <w:proofErr w:type="gramStart"/>
      <w:r w:rsidRPr="00033CE7">
        <w:rPr>
          <w:rFonts w:asciiTheme="majorHAnsi" w:hAnsiTheme="majorHAnsi"/>
          <w:b/>
          <w:bCs/>
        </w:rPr>
        <w:t>ADRESA :</w:t>
      </w:r>
      <w:proofErr w:type="gramEnd"/>
    </w:p>
    <w:p w:rsidR="00B82190" w:rsidRPr="00033CE7" w:rsidRDefault="00B82190" w:rsidP="004A48E3">
      <w:pPr>
        <w:jc w:val="center"/>
        <w:rPr>
          <w:rFonts w:asciiTheme="majorHAnsi" w:hAnsiTheme="majorHAnsi"/>
          <w:b/>
        </w:rPr>
      </w:pPr>
      <w:r w:rsidRPr="00033CE7">
        <w:rPr>
          <w:rFonts w:asciiTheme="majorHAnsi" w:hAnsiTheme="majorHAnsi"/>
          <w:b/>
        </w:rPr>
        <w:t>U Letiště 370</w:t>
      </w:r>
    </w:p>
    <w:p w:rsidR="00B82190" w:rsidRDefault="00B82190" w:rsidP="00CD2ACA">
      <w:pPr>
        <w:jc w:val="center"/>
        <w:rPr>
          <w:rFonts w:asciiTheme="majorHAnsi" w:hAnsiTheme="majorHAnsi"/>
          <w:b/>
        </w:rPr>
      </w:pPr>
      <w:proofErr w:type="gramStart"/>
      <w:r w:rsidRPr="00033CE7">
        <w:rPr>
          <w:rFonts w:asciiTheme="majorHAnsi" w:hAnsiTheme="majorHAnsi"/>
          <w:b/>
        </w:rPr>
        <w:t>250 70  Odolena</w:t>
      </w:r>
      <w:proofErr w:type="gramEnd"/>
      <w:r w:rsidRPr="00033CE7">
        <w:rPr>
          <w:rFonts w:asciiTheme="majorHAnsi" w:hAnsiTheme="majorHAnsi"/>
          <w:b/>
        </w:rPr>
        <w:t xml:space="preserve"> Voda</w:t>
      </w:r>
    </w:p>
    <w:p w:rsidR="006A17A5" w:rsidRDefault="006A17A5" w:rsidP="00CD2ACA">
      <w:pPr>
        <w:jc w:val="center"/>
        <w:rPr>
          <w:rFonts w:asciiTheme="majorHAnsi" w:hAnsiTheme="majorHAnsi"/>
          <w:b/>
        </w:rPr>
      </w:pPr>
    </w:p>
    <w:p w:rsidR="006A17A5" w:rsidRDefault="006A17A5" w:rsidP="006A17A5">
      <w:pPr>
        <w:tabs>
          <w:tab w:val="left" w:pos="7551"/>
        </w:tabs>
        <w:jc w:val="center"/>
        <w:rPr>
          <w:rFonts w:asciiTheme="majorHAnsi" w:hAnsiTheme="majorHAnsi"/>
          <w:b/>
          <w:sz w:val="52"/>
          <w:u w:val="single"/>
        </w:rPr>
      </w:pPr>
      <w:r>
        <w:rPr>
          <w:rFonts w:asciiTheme="majorHAnsi" w:hAnsiTheme="majorHAnsi" w:cs="Arial"/>
          <w:b/>
          <w:sz w:val="52"/>
          <w:u w:val="single"/>
        </w:rPr>
        <w:t>Bezpečnostní a k</w:t>
      </w:r>
      <w:r w:rsidRPr="00132E2A">
        <w:rPr>
          <w:rFonts w:asciiTheme="majorHAnsi" w:hAnsiTheme="majorHAnsi" w:cs="Arial"/>
          <w:b/>
          <w:sz w:val="52"/>
          <w:u w:val="single"/>
        </w:rPr>
        <w:t>rizový</w:t>
      </w:r>
      <w:r w:rsidRPr="00132E2A">
        <w:rPr>
          <w:rFonts w:asciiTheme="majorHAnsi" w:hAnsiTheme="majorHAnsi"/>
          <w:b/>
          <w:sz w:val="52"/>
          <w:u w:val="single"/>
        </w:rPr>
        <w:t xml:space="preserve"> plán školy</w:t>
      </w:r>
    </w:p>
    <w:p w:rsidR="006A17A5" w:rsidRDefault="006A17A5" w:rsidP="006A17A5">
      <w:pPr>
        <w:tabs>
          <w:tab w:val="left" w:pos="7551"/>
        </w:tabs>
        <w:jc w:val="both"/>
        <w:rPr>
          <w:rFonts w:asciiTheme="majorHAnsi" w:hAnsiTheme="majorHAnsi" w:cs="Arial"/>
        </w:rPr>
      </w:pPr>
      <w:r w:rsidRPr="008C0B3E">
        <w:rPr>
          <w:rFonts w:asciiTheme="majorHAnsi" w:hAnsiTheme="majorHAnsi" w:cs="Arial"/>
        </w:rPr>
        <w:lastRenderedPageBreak/>
        <w:t xml:space="preserve">Cílem </w:t>
      </w:r>
      <w:r>
        <w:rPr>
          <w:rFonts w:asciiTheme="majorHAnsi" w:hAnsiTheme="majorHAnsi" w:cs="Arial"/>
        </w:rPr>
        <w:t xml:space="preserve">Bezpečnostního a </w:t>
      </w:r>
      <w:r w:rsidRPr="008C0B3E">
        <w:rPr>
          <w:rFonts w:asciiTheme="majorHAnsi" w:hAnsiTheme="majorHAnsi" w:cs="Arial"/>
        </w:rPr>
        <w:t>krizového plánu</w:t>
      </w:r>
      <w:r>
        <w:rPr>
          <w:rFonts w:asciiTheme="majorHAnsi" w:hAnsiTheme="majorHAnsi" w:cs="Arial"/>
        </w:rPr>
        <w:t xml:space="preserve"> školy</w:t>
      </w:r>
      <w:r w:rsidRPr="008C0B3E">
        <w:rPr>
          <w:rFonts w:asciiTheme="majorHAnsi" w:hAnsiTheme="majorHAnsi" w:cs="Arial"/>
        </w:rPr>
        <w:t xml:space="preserve"> </w:t>
      </w:r>
      <w:r w:rsidRPr="008C0B3E">
        <w:rPr>
          <w:rFonts w:ascii="Cambria" w:eastAsia="Calibri" w:hAnsi="Cambria" w:cs="Arial"/>
        </w:rPr>
        <w:t xml:space="preserve">je identifikovat konkrétní možné předvídatelné rizikové jevy, identifikovat místa ve škole, se kterými může být riziko spojeno, stanovuje cíle, odpovědnosti a nástroje určené k prevenci. Stanovuje závazný postup pro všechny pracovníky školy v případech podezření či </w:t>
      </w:r>
      <w:r w:rsidRPr="008C0B3E">
        <w:rPr>
          <w:rFonts w:asciiTheme="majorHAnsi" w:hAnsiTheme="majorHAnsi" w:cs="Arial"/>
        </w:rPr>
        <w:t xml:space="preserve">výskytu </w:t>
      </w:r>
      <w:r>
        <w:rPr>
          <w:rFonts w:asciiTheme="majorHAnsi" w:hAnsiTheme="majorHAnsi" w:cs="Arial"/>
        </w:rPr>
        <w:t>sociálně patologických jevů a mimořádných událostí</w:t>
      </w:r>
      <w:r w:rsidRPr="008C0B3E">
        <w:rPr>
          <w:rFonts w:asciiTheme="majorHAnsi" w:hAnsiTheme="majorHAnsi" w:cs="Arial"/>
        </w:rPr>
        <w:t xml:space="preserve">. </w:t>
      </w:r>
    </w:p>
    <w:p w:rsidR="006A17A5" w:rsidRDefault="006A17A5" w:rsidP="006A17A5">
      <w:pPr>
        <w:tabs>
          <w:tab w:val="left" w:pos="7551"/>
        </w:tabs>
        <w:jc w:val="both"/>
        <w:rPr>
          <w:rFonts w:asciiTheme="majorHAnsi" w:hAnsiTheme="majorHAnsi" w:cs="Arial"/>
        </w:rPr>
      </w:pPr>
      <w:r>
        <w:rPr>
          <w:rFonts w:asciiTheme="majorHAnsi" w:hAnsiTheme="majorHAnsi" w:cs="Arial"/>
        </w:rPr>
        <w:t>Bezpečnostní a k</w:t>
      </w:r>
      <w:r w:rsidRPr="008C0B3E">
        <w:rPr>
          <w:rFonts w:asciiTheme="majorHAnsi" w:hAnsiTheme="majorHAnsi" w:cs="Arial"/>
        </w:rPr>
        <w:t>rizový plán</w:t>
      </w:r>
      <w:r>
        <w:rPr>
          <w:rFonts w:asciiTheme="majorHAnsi" w:hAnsiTheme="majorHAnsi" w:cs="Arial"/>
        </w:rPr>
        <w:t xml:space="preserve"> školy</w:t>
      </w:r>
      <w:r w:rsidRPr="008C0B3E">
        <w:rPr>
          <w:rFonts w:asciiTheme="majorHAnsi" w:hAnsiTheme="majorHAnsi" w:cs="Arial"/>
        </w:rPr>
        <w:t xml:space="preserve"> je součástí Minimálního preventivního programu a Školního řádu školy</w:t>
      </w:r>
      <w:r>
        <w:rPr>
          <w:rFonts w:asciiTheme="majorHAnsi" w:hAnsiTheme="majorHAnsi" w:cs="Arial"/>
        </w:rPr>
        <w:t>.</w:t>
      </w:r>
    </w:p>
    <w:p w:rsidR="006A17A5" w:rsidRPr="00312361" w:rsidRDefault="006A17A5" w:rsidP="006A17A5">
      <w:pPr>
        <w:tabs>
          <w:tab w:val="left" w:pos="7551"/>
        </w:tabs>
        <w:jc w:val="both"/>
        <w:rPr>
          <w:rFonts w:asciiTheme="majorHAnsi" w:hAnsiTheme="majorHAnsi" w:cs="Arial"/>
        </w:rPr>
      </w:pPr>
      <w:r w:rsidRPr="00132E2A">
        <w:rPr>
          <w:rFonts w:asciiTheme="majorHAnsi" w:hAnsiTheme="majorHAnsi" w:cs="Arial"/>
        </w:rPr>
        <w:t>Bezpečnostní a krizový plán</w:t>
      </w:r>
      <w:r>
        <w:rPr>
          <w:rFonts w:asciiTheme="majorHAnsi" w:hAnsiTheme="majorHAnsi" w:cs="Arial"/>
        </w:rPr>
        <w:t xml:space="preserve"> školy</w:t>
      </w:r>
      <w:r w:rsidRPr="00132E2A">
        <w:rPr>
          <w:rFonts w:asciiTheme="majorHAnsi" w:hAnsiTheme="majorHAnsi" w:cs="Arial"/>
        </w:rPr>
        <w:t xml:space="preserve"> je zpracován v souladu s</w:t>
      </w:r>
      <w:r>
        <w:rPr>
          <w:rFonts w:asciiTheme="majorHAnsi" w:hAnsiTheme="majorHAnsi" w:cs="Arial"/>
        </w:rPr>
        <w:t xml:space="preserve"> následujícími dokumenty a </w:t>
      </w:r>
      <w:r w:rsidRPr="00132E2A">
        <w:rPr>
          <w:rFonts w:asciiTheme="majorHAnsi" w:hAnsiTheme="majorHAnsi" w:cs="Arial"/>
        </w:rPr>
        <w:t>metodickými pokyny MŠMT:</w:t>
      </w:r>
    </w:p>
    <w:p w:rsidR="006A17A5" w:rsidRDefault="006A17A5" w:rsidP="006A17A5">
      <w:pPr>
        <w:pStyle w:val="Odstavecseseznamem"/>
        <w:numPr>
          <w:ilvl w:val="0"/>
          <w:numId w:val="1"/>
        </w:numPr>
        <w:tabs>
          <w:tab w:val="left" w:pos="7551"/>
        </w:tabs>
        <w:spacing w:line="240" w:lineRule="auto"/>
        <w:jc w:val="both"/>
        <w:rPr>
          <w:rFonts w:ascii="Cambria" w:eastAsia="Calibri" w:hAnsi="Cambria" w:cs="Arial"/>
          <w:sz w:val="24"/>
        </w:rPr>
      </w:pPr>
      <w:r w:rsidRPr="00523C48">
        <w:rPr>
          <w:rFonts w:ascii="Cambria" w:eastAsia="Calibri" w:hAnsi="Cambria" w:cs="Arial"/>
          <w:sz w:val="24"/>
        </w:rPr>
        <w:t>Zákon č. 561/2004 Sb., o předškolním, základním, středním, vyšším odborném a jiném vzdělávání (školský zákon)</w:t>
      </w:r>
    </w:p>
    <w:p w:rsidR="006A17A5" w:rsidRPr="001C71DD" w:rsidRDefault="006A17A5" w:rsidP="006A17A5">
      <w:pPr>
        <w:pStyle w:val="Odstavecseseznamem"/>
        <w:numPr>
          <w:ilvl w:val="0"/>
          <w:numId w:val="1"/>
        </w:numPr>
        <w:tabs>
          <w:tab w:val="left" w:pos="7551"/>
        </w:tabs>
        <w:spacing w:line="240" w:lineRule="auto"/>
        <w:jc w:val="both"/>
        <w:rPr>
          <w:rFonts w:ascii="Cambria" w:eastAsia="Calibri" w:hAnsi="Cambria" w:cs="Arial"/>
          <w:sz w:val="24"/>
        </w:rPr>
      </w:pPr>
      <w:r w:rsidRPr="00443928">
        <w:rPr>
          <w:rFonts w:ascii="Cambria" w:eastAsia="Calibri" w:hAnsi="Cambria" w:cs="Arial"/>
          <w:sz w:val="24"/>
        </w:rPr>
        <w:t>Ochrana člověka za mimořádných událostí (Pokyn MŠMT čj.12050/3-22 a dodatek 13586/03-22)</w:t>
      </w:r>
    </w:p>
    <w:p w:rsidR="006A17A5" w:rsidRPr="00523C48" w:rsidRDefault="006A17A5" w:rsidP="006A17A5">
      <w:pPr>
        <w:pStyle w:val="Odstavecseseznamem"/>
        <w:numPr>
          <w:ilvl w:val="0"/>
          <w:numId w:val="1"/>
        </w:numPr>
        <w:tabs>
          <w:tab w:val="left" w:pos="7551"/>
        </w:tabs>
        <w:spacing w:line="240" w:lineRule="auto"/>
        <w:jc w:val="both"/>
        <w:rPr>
          <w:rFonts w:ascii="Cambria" w:eastAsia="Calibri" w:hAnsi="Cambria" w:cs="Arial"/>
          <w:sz w:val="24"/>
        </w:rPr>
      </w:pPr>
      <w:r w:rsidRPr="00523C48">
        <w:rPr>
          <w:rFonts w:ascii="Cambria" w:eastAsia="Calibri" w:hAnsi="Cambria" w:cs="Arial"/>
          <w:sz w:val="24"/>
        </w:rPr>
        <w:t xml:space="preserve">Metodický pokyn MŠMT k výchově proti projevům rasismu, xenofobie a intolerance </w:t>
      </w:r>
      <w:r>
        <w:rPr>
          <w:rFonts w:asciiTheme="majorHAnsi" w:hAnsiTheme="majorHAnsi" w:cs="Arial"/>
          <w:sz w:val="24"/>
        </w:rPr>
        <w:t xml:space="preserve">(Dokument </w:t>
      </w:r>
      <w:r w:rsidRPr="00132E2A">
        <w:rPr>
          <w:rFonts w:asciiTheme="majorHAnsi" w:hAnsiTheme="majorHAnsi" w:cs="Arial"/>
          <w:sz w:val="24"/>
        </w:rPr>
        <w:t xml:space="preserve">MŠMT </w:t>
      </w:r>
      <w:proofErr w:type="spellStart"/>
      <w:proofErr w:type="gramStart"/>
      <w:r w:rsidRPr="00132E2A">
        <w:rPr>
          <w:rFonts w:asciiTheme="majorHAnsi" w:hAnsiTheme="majorHAnsi" w:cs="Arial"/>
          <w:sz w:val="24"/>
        </w:rPr>
        <w:t>č.j</w:t>
      </w:r>
      <w:proofErr w:type="spellEnd"/>
      <w:r w:rsidRPr="00132E2A">
        <w:rPr>
          <w:rFonts w:asciiTheme="majorHAnsi" w:hAnsiTheme="majorHAnsi" w:cs="Arial"/>
          <w:sz w:val="24"/>
        </w:rPr>
        <w:t>.</w:t>
      </w:r>
      <w:proofErr w:type="gramEnd"/>
      <w:r w:rsidRPr="00132E2A">
        <w:rPr>
          <w:rFonts w:asciiTheme="majorHAnsi" w:hAnsiTheme="majorHAnsi" w:cs="Arial"/>
          <w:sz w:val="24"/>
        </w:rPr>
        <w:t xml:space="preserve">: </w:t>
      </w:r>
      <w:r w:rsidRPr="00523C48">
        <w:rPr>
          <w:rFonts w:ascii="Cambria" w:eastAsia="Calibri" w:hAnsi="Cambria" w:cs="Arial"/>
          <w:sz w:val="24"/>
        </w:rPr>
        <w:t xml:space="preserve"> MŠMT-14 423/99-22</w:t>
      </w:r>
      <w:r>
        <w:rPr>
          <w:rFonts w:asciiTheme="majorHAnsi" w:hAnsiTheme="majorHAnsi" w:cs="Arial"/>
          <w:sz w:val="24"/>
        </w:rPr>
        <w:t>)</w:t>
      </w:r>
    </w:p>
    <w:p w:rsidR="006A17A5" w:rsidRPr="00523C48" w:rsidRDefault="006A17A5" w:rsidP="006A17A5">
      <w:pPr>
        <w:pStyle w:val="Odstavecseseznamem"/>
        <w:numPr>
          <w:ilvl w:val="0"/>
          <w:numId w:val="1"/>
        </w:numPr>
        <w:tabs>
          <w:tab w:val="left" w:pos="7551"/>
        </w:tabs>
        <w:spacing w:line="240" w:lineRule="auto"/>
        <w:jc w:val="both"/>
        <w:rPr>
          <w:rFonts w:ascii="Cambria" w:eastAsia="Calibri" w:hAnsi="Cambria" w:cs="Arial"/>
          <w:sz w:val="24"/>
        </w:rPr>
      </w:pPr>
      <w:r w:rsidRPr="00132E2A">
        <w:rPr>
          <w:rFonts w:ascii="Cambria" w:hAnsi="Cambria" w:cs="Cambria"/>
          <w:sz w:val="24"/>
        </w:rPr>
        <w:t>M</w:t>
      </w:r>
      <w:r w:rsidRPr="00132E2A">
        <w:rPr>
          <w:rFonts w:asciiTheme="majorHAnsi" w:hAnsiTheme="majorHAnsi" w:cs="Arial"/>
          <w:sz w:val="24"/>
        </w:rPr>
        <w:t xml:space="preserve">etodické doporučení </w:t>
      </w:r>
      <w:r>
        <w:rPr>
          <w:rFonts w:asciiTheme="majorHAnsi" w:hAnsiTheme="majorHAnsi" w:cs="Arial"/>
          <w:sz w:val="24"/>
        </w:rPr>
        <w:t xml:space="preserve">MŠMT </w:t>
      </w:r>
      <w:r w:rsidRPr="00132E2A">
        <w:rPr>
          <w:rFonts w:asciiTheme="majorHAnsi" w:hAnsiTheme="majorHAnsi" w:cs="Arial"/>
          <w:sz w:val="24"/>
        </w:rPr>
        <w:t xml:space="preserve">k </w:t>
      </w:r>
      <w:r>
        <w:rPr>
          <w:rFonts w:asciiTheme="majorHAnsi" w:hAnsiTheme="majorHAnsi" w:cs="Arial"/>
          <w:sz w:val="24"/>
        </w:rPr>
        <w:t>r</w:t>
      </w:r>
      <w:r w:rsidRPr="00523C48">
        <w:rPr>
          <w:rFonts w:ascii="Cambria" w:eastAsia="Calibri" w:hAnsi="Cambria" w:cs="Arial"/>
          <w:sz w:val="24"/>
        </w:rPr>
        <w:t>izikové</w:t>
      </w:r>
      <w:r>
        <w:rPr>
          <w:rFonts w:asciiTheme="majorHAnsi" w:hAnsiTheme="majorHAnsi" w:cs="Arial"/>
          <w:sz w:val="24"/>
        </w:rPr>
        <w:t>mu</w:t>
      </w:r>
      <w:r w:rsidRPr="00523C48">
        <w:rPr>
          <w:rFonts w:ascii="Cambria" w:eastAsia="Calibri" w:hAnsi="Cambria" w:cs="Arial"/>
          <w:sz w:val="24"/>
        </w:rPr>
        <w:t xml:space="preserve"> chování ve školním prostředí </w:t>
      </w:r>
      <w:r>
        <w:rPr>
          <w:rFonts w:asciiTheme="majorHAnsi" w:hAnsiTheme="majorHAnsi" w:cs="Arial"/>
          <w:sz w:val="24"/>
        </w:rPr>
        <w:t>(</w:t>
      </w:r>
      <w:r w:rsidRPr="00132E2A">
        <w:rPr>
          <w:rFonts w:asciiTheme="majorHAnsi" w:hAnsiTheme="majorHAnsi" w:cs="Arial"/>
          <w:sz w:val="24"/>
        </w:rPr>
        <w:t xml:space="preserve">Dokument MŠMT </w:t>
      </w:r>
      <w:proofErr w:type="spellStart"/>
      <w:proofErr w:type="gramStart"/>
      <w:r w:rsidRPr="00132E2A">
        <w:rPr>
          <w:rFonts w:asciiTheme="majorHAnsi" w:hAnsiTheme="majorHAnsi" w:cs="Arial"/>
          <w:sz w:val="24"/>
        </w:rPr>
        <w:t>č.j</w:t>
      </w:r>
      <w:proofErr w:type="spellEnd"/>
      <w:r w:rsidRPr="00132E2A">
        <w:rPr>
          <w:rFonts w:asciiTheme="majorHAnsi" w:hAnsiTheme="majorHAnsi" w:cs="Arial"/>
          <w:sz w:val="24"/>
        </w:rPr>
        <w:t>.</w:t>
      </w:r>
      <w:proofErr w:type="gramEnd"/>
      <w:r w:rsidRPr="00132E2A">
        <w:rPr>
          <w:rFonts w:asciiTheme="majorHAnsi" w:hAnsiTheme="majorHAnsi" w:cs="Arial"/>
          <w:sz w:val="24"/>
        </w:rPr>
        <w:t xml:space="preserve">: </w:t>
      </w:r>
      <w:r w:rsidRPr="00523C48">
        <w:rPr>
          <w:rFonts w:ascii="Cambria" w:eastAsia="Calibri" w:hAnsi="Cambria" w:cs="Arial"/>
          <w:sz w:val="24"/>
        </w:rPr>
        <w:t xml:space="preserve"> MŠMT-1398/2015-1</w:t>
      </w:r>
      <w:r>
        <w:rPr>
          <w:rFonts w:ascii="Cambria" w:eastAsia="Calibri" w:hAnsi="Cambria" w:cs="Arial"/>
          <w:sz w:val="24"/>
        </w:rPr>
        <w:t>)</w:t>
      </w:r>
    </w:p>
    <w:p w:rsidR="006A17A5" w:rsidRPr="00132E2A" w:rsidRDefault="006A17A5" w:rsidP="006A17A5">
      <w:pPr>
        <w:pStyle w:val="Odstavecseseznamem"/>
        <w:numPr>
          <w:ilvl w:val="0"/>
          <w:numId w:val="1"/>
        </w:numPr>
        <w:tabs>
          <w:tab w:val="left" w:pos="7551"/>
        </w:tabs>
        <w:spacing w:line="240" w:lineRule="auto"/>
        <w:jc w:val="both"/>
        <w:rPr>
          <w:rFonts w:asciiTheme="majorHAnsi" w:hAnsiTheme="majorHAnsi" w:cs="Arial"/>
          <w:sz w:val="24"/>
        </w:rPr>
      </w:pPr>
      <w:r w:rsidRPr="00132E2A">
        <w:rPr>
          <w:rFonts w:ascii="Cambria" w:hAnsi="Cambria" w:cs="Cambria"/>
          <w:sz w:val="24"/>
        </w:rPr>
        <w:t>M</w:t>
      </w:r>
      <w:r w:rsidRPr="00132E2A">
        <w:rPr>
          <w:rFonts w:asciiTheme="majorHAnsi" w:hAnsiTheme="majorHAnsi" w:cs="Arial"/>
          <w:sz w:val="24"/>
        </w:rPr>
        <w:t xml:space="preserve">etodické doporučení </w:t>
      </w:r>
      <w:r>
        <w:rPr>
          <w:rFonts w:asciiTheme="majorHAnsi" w:hAnsiTheme="majorHAnsi" w:cs="Arial"/>
          <w:sz w:val="24"/>
        </w:rPr>
        <w:t xml:space="preserve">MŠMT </w:t>
      </w:r>
      <w:r w:rsidRPr="00132E2A">
        <w:rPr>
          <w:rFonts w:asciiTheme="majorHAnsi" w:hAnsiTheme="majorHAnsi" w:cs="Arial"/>
          <w:sz w:val="24"/>
        </w:rPr>
        <w:t xml:space="preserve">k primární prevenci rizikového chování u dětí a mládeže (Dokument MŠMT </w:t>
      </w:r>
      <w:proofErr w:type="spellStart"/>
      <w:proofErr w:type="gramStart"/>
      <w:r w:rsidRPr="00132E2A">
        <w:rPr>
          <w:rFonts w:asciiTheme="majorHAnsi" w:hAnsiTheme="majorHAnsi" w:cs="Arial"/>
          <w:sz w:val="24"/>
        </w:rPr>
        <w:t>č.j</w:t>
      </w:r>
      <w:proofErr w:type="spellEnd"/>
      <w:r w:rsidRPr="00132E2A">
        <w:rPr>
          <w:rFonts w:asciiTheme="majorHAnsi" w:hAnsiTheme="majorHAnsi" w:cs="Arial"/>
          <w:sz w:val="24"/>
        </w:rPr>
        <w:t>.</w:t>
      </w:r>
      <w:proofErr w:type="gramEnd"/>
      <w:r w:rsidRPr="00132E2A">
        <w:rPr>
          <w:rFonts w:asciiTheme="majorHAnsi" w:hAnsiTheme="majorHAnsi" w:cs="Arial"/>
          <w:sz w:val="24"/>
        </w:rPr>
        <w:t xml:space="preserve">: </w:t>
      </w:r>
      <w:r w:rsidRPr="00523C48">
        <w:rPr>
          <w:rFonts w:ascii="Cambria" w:eastAsia="Calibri" w:hAnsi="Cambria" w:cs="Arial"/>
          <w:sz w:val="24"/>
        </w:rPr>
        <w:t xml:space="preserve"> MŠMT-</w:t>
      </w:r>
      <w:r w:rsidRPr="00132E2A">
        <w:rPr>
          <w:rFonts w:asciiTheme="majorHAnsi" w:hAnsiTheme="majorHAnsi" w:cs="Arial"/>
          <w:sz w:val="24"/>
        </w:rPr>
        <w:t>21291/2010-28)</w:t>
      </w:r>
    </w:p>
    <w:p w:rsidR="006A17A5" w:rsidRPr="00132E2A" w:rsidRDefault="006A17A5" w:rsidP="006A17A5">
      <w:pPr>
        <w:pStyle w:val="Odstavecseseznamem"/>
        <w:numPr>
          <w:ilvl w:val="0"/>
          <w:numId w:val="1"/>
        </w:numPr>
        <w:tabs>
          <w:tab w:val="left" w:pos="7551"/>
        </w:tabs>
        <w:spacing w:line="240" w:lineRule="auto"/>
        <w:jc w:val="both"/>
        <w:rPr>
          <w:rFonts w:asciiTheme="majorHAnsi" w:hAnsiTheme="majorHAnsi" w:cs="Arial"/>
          <w:sz w:val="24"/>
        </w:rPr>
      </w:pPr>
      <w:r w:rsidRPr="00132E2A">
        <w:rPr>
          <w:rFonts w:ascii="Cambria" w:hAnsi="Cambria" w:cs="Cambria"/>
          <w:sz w:val="24"/>
        </w:rPr>
        <w:t xml:space="preserve">Metodický pokyn </w:t>
      </w:r>
      <w:r>
        <w:rPr>
          <w:rFonts w:ascii="Cambria" w:hAnsi="Cambria" w:cs="Cambria"/>
          <w:sz w:val="24"/>
        </w:rPr>
        <w:t xml:space="preserve">MŠMT </w:t>
      </w:r>
      <w:r w:rsidRPr="00132E2A">
        <w:rPr>
          <w:rFonts w:ascii="Cambria" w:hAnsi="Cambria" w:cs="Cambria"/>
          <w:sz w:val="24"/>
        </w:rPr>
        <w:t>k řešení šikanování ve školách a škol</w:t>
      </w:r>
      <w:r>
        <w:rPr>
          <w:rFonts w:ascii="Cambria" w:hAnsi="Cambria" w:cs="Cambria"/>
          <w:sz w:val="24"/>
        </w:rPr>
        <w:t xml:space="preserve">ských zařízeních (Dokument </w:t>
      </w:r>
      <w:r w:rsidRPr="00132E2A">
        <w:rPr>
          <w:rFonts w:asciiTheme="majorHAnsi" w:hAnsiTheme="majorHAnsi" w:cs="Arial"/>
          <w:sz w:val="24"/>
        </w:rPr>
        <w:t xml:space="preserve">MŠMT </w:t>
      </w:r>
      <w:proofErr w:type="spellStart"/>
      <w:proofErr w:type="gramStart"/>
      <w:r w:rsidRPr="00132E2A">
        <w:rPr>
          <w:rFonts w:asciiTheme="majorHAnsi" w:hAnsiTheme="majorHAnsi" w:cs="Arial"/>
          <w:sz w:val="24"/>
        </w:rPr>
        <w:t>č.j</w:t>
      </w:r>
      <w:proofErr w:type="spellEnd"/>
      <w:r w:rsidRPr="00132E2A">
        <w:rPr>
          <w:rFonts w:asciiTheme="majorHAnsi" w:hAnsiTheme="majorHAnsi" w:cs="Arial"/>
          <w:sz w:val="24"/>
        </w:rPr>
        <w:t>.</w:t>
      </w:r>
      <w:proofErr w:type="gramEnd"/>
      <w:r w:rsidRPr="00132E2A">
        <w:rPr>
          <w:rFonts w:asciiTheme="majorHAnsi" w:hAnsiTheme="majorHAnsi" w:cs="Arial"/>
          <w:sz w:val="24"/>
        </w:rPr>
        <w:t xml:space="preserve">: </w:t>
      </w:r>
      <w:r w:rsidRPr="00523C48">
        <w:rPr>
          <w:rFonts w:ascii="Cambria" w:eastAsia="Calibri" w:hAnsi="Cambria" w:cs="Arial"/>
          <w:sz w:val="24"/>
        </w:rPr>
        <w:t xml:space="preserve"> MŠMT-</w:t>
      </w:r>
      <w:r w:rsidRPr="00132E2A">
        <w:rPr>
          <w:rFonts w:ascii="Cambria" w:hAnsi="Cambria" w:cs="Cambria"/>
          <w:sz w:val="24"/>
        </w:rPr>
        <w:t>22294</w:t>
      </w:r>
      <w:r w:rsidRPr="00132E2A">
        <w:rPr>
          <w:rFonts w:asciiTheme="majorHAnsi" w:hAnsiTheme="majorHAnsi" w:cs="Arial"/>
          <w:sz w:val="24"/>
        </w:rPr>
        <w:t>/2013-1)</w:t>
      </w:r>
    </w:p>
    <w:p w:rsidR="006A17A5" w:rsidRDefault="006A17A5" w:rsidP="006A17A5">
      <w:pPr>
        <w:pStyle w:val="Odstavecseseznamem"/>
        <w:numPr>
          <w:ilvl w:val="0"/>
          <w:numId w:val="1"/>
        </w:numPr>
        <w:tabs>
          <w:tab w:val="left" w:pos="7551"/>
        </w:tabs>
        <w:spacing w:line="240" w:lineRule="auto"/>
        <w:jc w:val="both"/>
        <w:rPr>
          <w:rFonts w:ascii="Cambria" w:hAnsi="Cambria" w:cs="Cambria"/>
          <w:sz w:val="24"/>
        </w:rPr>
      </w:pPr>
      <w:r w:rsidRPr="00132E2A">
        <w:rPr>
          <w:rFonts w:ascii="Cambria" w:hAnsi="Cambria" w:cs="Cambria"/>
          <w:sz w:val="24"/>
        </w:rPr>
        <w:t xml:space="preserve">Metodickým doporučením k bezpečnosti dětí, žáků a studentů ve školách a školských zařízeních (Dokument </w:t>
      </w:r>
      <w:r w:rsidRPr="00132E2A">
        <w:rPr>
          <w:rFonts w:asciiTheme="majorHAnsi" w:hAnsiTheme="majorHAnsi" w:cs="Arial"/>
          <w:sz w:val="24"/>
        </w:rPr>
        <w:t xml:space="preserve">MŠMT </w:t>
      </w:r>
      <w:proofErr w:type="spellStart"/>
      <w:proofErr w:type="gramStart"/>
      <w:r w:rsidRPr="00132E2A">
        <w:rPr>
          <w:rFonts w:asciiTheme="majorHAnsi" w:hAnsiTheme="majorHAnsi" w:cs="Arial"/>
          <w:sz w:val="24"/>
        </w:rPr>
        <w:t>č.j</w:t>
      </w:r>
      <w:proofErr w:type="spellEnd"/>
      <w:r w:rsidRPr="00132E2A">
        <w:rPr>
          <w:rFonts w:asciiTheme="majorHAnsi" w:hAnsiTheme="majorHAnsi" w:cs="Arial"/>
          <w:sz w:val="24"/>
        </w:rPr>
        <w:t>.</w:t>
      </w:r>
      <w:proofErr w:type="gramEnd"/>
      <w:r w:rsidRPr="00132E2A">
        <w:rPr>
          <w:rFonts w:asciiTheme="majorHAnsi" w:hAnsiTheme="majorHAnsi" w:cs="Arial"/>
          <w:sz w:val="24"/>
        </w:rPr>
        <w:t xml:space="preserve">: </w:t>
      </w:r>
      <w:r w:rsidRPr="00523C48">
        <w:rPr>
          <w:rFonts w:ascii="Cambria" w:eastAsia="Calibri" w:hAnsi="Cambria" w:cs="Arial"/>
          <w:sz w:val="24"/>
        </w:rPr>
        <w:t xml:space="preserve"> MŠMT-</w:t>
      </w:r>
      <w:r w:rsidRPr="00132E2A">
        <w:rPr>
          <w:rFonts w:ascii="Cambria" w:hAnsi="Cambria" w:cs="Cambria"/>
          <w:sz w:val="24"/>
        </w:rPr>
        <w:t>1981/2015-1</w:t>
      </w:r>
      <w:r>
        <w:rPr>
          <w:rFonts w:ascii="Cambria" w:hAnsi="Cambria" w:cs="Cambria"/>
          <w:sz w:val="24"/>
        </w:rPr>
        <w:t>)</w:t>
      </w:r>
    </w:p>
    <w:p w:rsidR="006A17A5" w:rsidRDefault="006A17A5" w:rsidP="006A17A5">
      <w:pPr>
        <w:pStyle w:val="Odstavecseseznamem"/>
        <w:numPr>
          <w:ilvl w:val="0"/>
          <w:numId w:val="1"/>
        </w:numPr>
        <w:tabs>
          <w:tab w:val="left" w:pos="7551"/>
        </w:tabs>
        <w:spacing w:line="240" w:lineRule="auto"/>
        <w:jc w:val="both"/>
        <w:rPr>
          <w:rFonts w:ascii="Cambria" w:hAnsi="Cambria" w:cs="Cambria"/>
          <w:sz w:val="24"/>
        </w:rPr>
      </w:pPr>
      <w:r>
        <w:rPr>
          <w:rFonts w:ascii="Cambria" w:hAnsi="Cambria" w:cs="Cambria"/>
          <w:sz w:val="24"/>
        </w:rPr>
        <w:t xml:space="preserve">Bezpečná škola aneb Co dělat, </w:t>
      </w:r>
      <w:proofErr w:type="gramStart"/>
      <w:r>
        <w:rPr>
          <w:rFonts w:ascii="Cambria" w:hAnsi="Cambria" w:cs="Cambria"/>
          <w:sz w:val="24"/>
        </w:rPr>
        <w:t>když ... (Manuál</w:t>
      </w:r>
      <w:proofErr w:type="gramEnd"/>
      <w:r>
        <w:rPr>
          <w:rFonts w:ascii="Cambria" w:hAnsi="Cambria" w:cs="Cambria"/>
          <w:sz w:val="24"/>
        </w:rPr>
        <w:t xml:space="preserve"> pro školy), Společně k bezpečí, 2015</w:t>
      </w:r>
    </w:p>
    <w:p w:rsidR="006A17A5" w:rsidRDefault="006A17A5" w:rsidP="006A17A5">
      <w:pPr>
        <w:pStyle w:val="Odstavecseseznamem"/>
        <w:numPr>
          <w:ilvl w:val="0"/>
          <w:numId w:val="1"/>
        </w:numPr>
        <w:tabs>
          <w:tab w:val="left" w:pos="7551"/>
        </w:tabs>
        <w:spacing w:line="240" w:lineRule="auto"/>
        <w:jc w:val="both"/>
        <w:rPr>
          <w:rFonts w:ascii="Cambria" w:hAnsi="Cambria" w:cs="Cambria"/>
          <w:sz w:val="24"/>
        </w:rPr>
      </w:pPr>
      <w:r>
        <w:rPr>
          <w:rFonts w:ascii="Cambria" w:hAnsi="Cambria" w:cs="Cambria"/>
          <w:sz w:val="24"/>
        </w:rPr>
        <w:t xml:space="preserve">Jak zvládnout extrémní násilí na škole, Michaela Veselá </w:t>
      </w:r>
    </w:p>
    <w:p w:rsidR="006A17A5" w:rsidRDefault="006A17A5" w:rsidP="006A17A5">
      <w:pPr>
        <w:pStyle w:val="Odstavecseseznamem"/>
        <w:tabs>
          <w:tab w:val="left" w:pos="7551"/>
        </w:tabs>
        <w:spacing w:line="240" w:lineRule="auto"/>
        <w:jc w:val="both"/>
        <w:rPr>
          <w:rFonts w:ascii="Cambria" w:hAnsi="Cambria" w:cs="Cambria"/>
          <w:sz w:val="24"/>
        </w:rPr>
      </w:pPr>
      <w:r w:rsidRPr="00291203">
        <w:rPr>
          <w:rFonts w:ascii="Cambria" w:hAnsi="Cambria" w:cs="Cambria"/>
          <w:sz w:val="24"/>
        </w:rPr>
        <w:t>http://izdravi.info/soubory/files/jak_zvladnout_extremni_nasili__.pdf</w:t>
      </w:r>
    </w:p>
    <w:p w:rsidR="006A17A5" w:rsidRDefault="006A17A5" w:rsidP="006A17A5">
      <w:pPr>
        <w:pStyle w:val="Odstavecseseznamem"/>
        <w:numPr>
          <w:ilvl w:val="0"/>
          <w:numId w:val="1"/>
        </w:numPr>
        <w:tabs>
          <w:tab w:val="left" w:pos="7551"/>
        </w:tabs>
        <w:spacing w:line="240" w:lineRule="auto"/>
        <w:jc w:val="both"/>
        <w:rPr>
          <w:rFonts w:ascii="Cambria" w:hAnsi="Cambria" w:cs="Cambria"/>
          <w:sz w:val="24"/>
        </w:rPr>
      </w:pPr>
      <w:r>
        <w:rPr>
          <w:rFonts w:ascii="Cambria" w:hAnsi="Cambria" w:cs="Cambria"/>
          <w:sz w:val="24"/>
        </w:rPr>
        <w:t>Školní řád SŠLVT Odolena Voda</w:t>
      </w:r>
    </w:p>
    <w:p w:rsidR="006A17A5" w:rsidRPr="00132E2A" w:rsidRDefault="006A17A5" w:rsidP="006A17A5">
      <w:pPr>
        <w:pStyle w:val="Odstavecseseznamem"/>
        <w:numPr>
          <w:ilvl w:val="0"/>
          <w:numId w:val="1"/>
        </w:numPr>
        <w:tabs>
          <w:tab w:val="left" w:pos="7551"/>
        </w:tabs>
        <w:spacing w:line="240" w:lineRule="auto"/>
        <w:jc w:val="both"/>
        <w:rPr>
          <w:rFonts w:ascii="Cambria" w:hAnsi="Cambria" w:cs="Cambria"/>
          <w:sz w:val="24"/>
        </w:rPr>
      </w:pPr>
      <w:r>
        <w:rPr>
          <w:rFonts w:ascii="Cambria" w:hAnsi="Cambria" w:cs="Cambria"/>
          <w:sz w:val="24"/>
        </w:rPr>
        <w:t>Minimální preventivní program SŠLVT Odolena Voda</w:t>
      </w:r>
    </w:p>
    <w:p w:rsidR="006A17A5" w:rsidRPr="00132E2A" w:rsidRDefault="006A17A5" w:rsidP="006A17A5">
      <w:pPr>
        <w:tabs>
          <w:tab w:val="left" w:pos="7551"/>
        </w:tabs>
        <w:jc w:val="both"/>
        <w:rPr>
          <w:rFonts w:asciiTheme="majorHAnsi" w:hAnsiTheme="majorHAnsi" w:cs="Arial"/>
        </w:rPr>
      </w:pPr>
      <w:r w:rsidRPr="00132E2A">
        <w:rPr>
          <w:rFonts w:ascii="Cambria" w:hAnsi="Cambria" w:cs="Cambria"/>
        </w:rPr>
        <w:t xml:space="preserve"> a shrnuje popisy krizových situací a postupy řešení při jejich výskytu.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Krizové situace spojené s násilím ve školním prostředí zahrnují zejména rizikové chování, které je vyvoláno krizovou situací, která přichází z: </w:t>
      </w:r>
    </w:p>
    <w:p w:rsidR="006A17A5" w:rsidRDefault="006A17A5" w:rsidP="006A17A5">
      <w:pPr>
        <w:tabs>
          <w:tab w:val="left" w:pos="7551"/>
        </w:tabs>
        <w:jc w:val="both"/>
        <w:rPr>
          <w:rFonts w:asciiTheme="majorHAnsi" w:hAnsiTheme="majorHAnsi" w:cs="Arial"/>
        </w:rPr>
      </w:pPr>
      <w:r w:rsidRPr="008C0B3E">
        <w:rPr>
          <w:rFonts w:asciiTheme="majorHAnsi" w:hAnsiTheme="majorHAnsi" w:cs="Arial"/>
          <w:b/>
        </w:rPr>
        <w:t>1. vnitřního prostředí</w:t>
      </w:r>
      <w:r w:rsidRPr="00132E2A">
        <w:rPr>
          <w:rFonts w:asciiTheme="majorHAnsi" w:hAnsiTheme="majorHAnsi" w:cs="Arial"/>
        </w:rPr>
        <w:t xml:space="preserve"> - řešení konfliktů neadekvátním způsobem, zejména šikana, zneužívání návykových látek, krádeže, vandalismus a další (viz Přílohy Metodického doporučení MŠMT </w:t>
      </w:r>
      <w:proofErr w:type="spellStart"/>
      <w:proofErr w:type="gramStart"/>
      <w:r w:rsidRPr="00132E2A">
        <w:rPr>
          <w:rFonts w:asciiTheme="majorHAnsi" w:hAnsiTheme="majorHAnsi" w:cs="Arial"/>
        </w:rPr>
        <w:t>č.j</w:t>
      </w:r>
      <w:proofErr w:type="spellEnd"/>
      <w:r w:rsidRPr="00132E2A">
        <w:rPr>
          <w:rFonts w:asciiTheme="majorHAnsi" w:hAnsiTheme="majorHAnsi" w:cs="Arial"/>
        </w:rPr>
        <w:t>.</w:t>
      </w:r>
      <w:proofErr w:type="gramEnd"/>
      <w:r w:rsidRPr="00132E2A">
        <w:rPr>
          <w:rFonts w:asciiTheme="majorHAnsi" w:hAnsiTheme="majorHAnsi" w:cs="Arial"/>
        </w:rPr>
        <w:t xml:space="preserve">: 21291/2010-28), útok na školu ze strany dětí/žáků/studentů (dále jen žáci), případně ze strany pedagogů. </w:t>
      </w:r>
    </w:p>
    <w:p w:rsidR="006A17A5" w:rsidRDefault="006A17A5" w:rsidP="006A17A5">
      <w:pPr>
        <w:tabs>
          <w:tab w:val="left" w:pos="7551"/>
        </w:tabs>
        <w:jc w:val="both"/>
        <w:rPr>
          <w:rFonts w:asciiTheme="majorHAnsi" w:hAnsiTheme="majorHAnsi" w:cs="Arial"/>
        </w:rPr>
      </w:pPr>
      <w:r w:rsidRPr="008C0B3E">
        <w:rPr>
          <w:rFonts w:asciiTheme="majorHAnsi" w:hAnsiTheme="majorHAnsi" w:cs="Arial"/>
          <w:b/>
        </w:rPr>
        <w:t>2. vnějšího prostředí</w:t>
      </w:r>
      <w:r w:rsidRPr="00132E2A">
        <w:rPr>
          <w:rFonts w:asciiTheme="majorHAnsi" w:hAnsiTheme="majorHAnsi" w:cs="Arial"/>
        </w:rPr>
        <w:t xml:space="preserve"> - řešení konfliktů neadekvátním způsobem, násilí způsobené osobou, která navštívila školu - obvykle rodič/rodiče žáka, násilí způsobenému osobou/osobami, která vnikla do školy nebo jejího okolí a ohrožuje školu násilím nebo jinými prostředky, které mohou ohrozit žáky, pedagogy a další pracovníky školy.  </w:t>
      </w:r>
    </w:p>
    <w:p w:rsidR="006A17A5" w:rsidRDefault="006A17A5" w:rsidP="006A17A5">
      <w:pPr>
        <w:tabs>
          <w:tab w:val="left" w:pos="7551"/>
        </w:tabs>
        <w:jc w:val="both"/>
        <w:rPr>
          <w:rFonts w:ascii="Cambria" w:eastAsia="Calibri" w:hAnsi="Cambria" w:cs="Arial"/>
          <w:b/>
          <w:bCs/>
        </w:rPr>
      </w:pPr>
      <w:bookmarkStart w:id="0" w:name="_Toc397763333"/>
      <w:bookmarkStart w:id="1" w:name="_Toc428628628"/>
    </w:p>
    <w:p w:rsidR="006A17A5" w:rsidRDefault="006A17A5" w:rsidP="006A17A5">
      <w:pPr>
        <w:tabs>
          <w:tab w:val="left" w:pos="7551"/>
        </w:tabs>
        <w:jc w:val="both"/>
        <w:rPr>
          <w:rFonts w:ascii="Cambria" w:eastAsia="Calibri" w:hAnsi="Cambria" w:cs="Arial"/>
          <w:b/>
          <w:bCs/>
        </w:rPr>
      </w:pPr>
    </w:p>
    <w:p w:rsidR="006A17A5" w:rsidRDefault="006A17A5" w:rsidP="006A17A5">
      <w:pPr>
        <w:tabs>
          <w:tab w:val="left" w:pos="7551"/>
        </w:tabs>
        <w:jc w:val="both"/>
        <w:rPr>
          <w:rFonts w:ascii="Cambria" w:eastAsia="Calibri" w:hAnsi="Cambria" w:cs="Arial"/>
          <w:b/>
          <w:bCs/>
        </w:rPr>
      </w:pPr>
    </w:p>
    <w:p w:rsidR="006A17A5" w:rsidRDefault="006A17A5" w:rsidP="006A17A5">
      <w:pPr>
        <w:tabs>
          <w:tab w:val="left" w:pos="7551"/>
        </w:tabs>
        <w:jc w:val="both"/>
        <w:rPr>
          <w:rFonts w:ascii="Cambria" w:eastAsia="Calibri" w:hAnsi="Cambria" w:cs="Arial"/>
          <w:b/>
          <w:bCs/>
        </w:rPr>
      </w:pPr>
    </w:p>
    <w:p w:rsidR="006A17A5" w:rsidRPr="00523C48" w:rsidRDefault="006A17A5" w:rsidP="006A17A5">
      <w:pPr>
        <w:tabs>
          <w:tab w:val="left" w:pos="7551"/>
        </w:tabs>
        <w:jc w:val="both"/>
        <w:rPr>
          <w:rFonts w:ascii="Cambria" w:eastAsia="Calibri" w:hAnsi="Cambria" w:cs="Arial"/>
          <w:b/>
          <w:bCs/>
        </w:rPr>
      </w:pPr>
      <w:r w:rsidRPr="00523C48">
        <w:rPr>
          <w:rFonts w:ascii="Cambria" w:eastAsia="Calibri" w:hAnsi="Cambria" w:cs="Arial"/>
          <w:b/>
          <w:bCs/>
        </w:rPr>
        <w:t>Školní preventivní tým</w:t>
      </w:r>
      <w:bookmarkEnd w:id="0"/>
      <w:bookmarkEnd w:id="1"/>
    </w:p>
    <w:p w:rsidR="006A17A5" w:rsidRPr="00523C48" w:rsidRDefault="006A17A5" w:rsidP="006A17A5">
      <w:pPr>
        <w:numPr>
          <w:ilvl w:val="0"/>
          <w:numId w:val="4"/>
        </w:numPr>
        <w:tabs>
          <w:tab w:val="left" w:pos="7551"/>
        </w:tabs>
        <w:spacing w:after="200"/>
        <w:jc w:val="both"/>
        <w:rPr>
          <w:rFonts w:ascii="Cambria" w:eastAsia="Calibri" w:hAnsi="Cambria" w:cs="Arial"/>
        </w:rPr>
      </w:pPr>
      <w:r>
        <w:rPr>
          <w:rFonts w:asciiTheme="majorHAnsi" w:hAnsiTheme="majorHAnsi" w:cs="Arial"/>
        </w:rPr>
        <w:t>ředitel</w:t>
      </w:r>
      <w:r w:rsidRPr="00523C48">
        <w:rPr>
          <w:rFonts w:ascii="Cambria" w:eastAsia="Calibri" w:hAnsi="Cambria" w:cs="Arial"/>
        </w:rPr>
        <w:t xml:space="preserve"> školy – </w:t>
      </w:r>
      <w:r>
        <w:rPr>
          <w:rFonts w:asciiTheme="majorHAnsi" w:hAnsiTheme="majorHAnsi" w:cs="Arial"/>
        </w:rPr>
        <w:t>Mgr. Miroslav Maršoun</w:t>
      </w:r>
    </w:p>
    <w:p w:rsidR="006A17A5" w:rsidRDefault="006A17A5" w:rsidP="006A17A5">
      <w:pPr>
        <w:numPr>
          <w:ilvl w:val="0"/>
          <w:numId w:val="4"/>
        </w:numPr>
        <w:tabs>
          <w:tab w:val="left" w:pos="7551"/>
        </w:tabs>
        <w:spacing w:after="200"/>
        <w:jc w:val="both"/>
        <w:rPr>
          <w:rFonts w:asciiTheme="majorHAnsi" w:hAnsiTheme="majorHAnsi" w:cs="Arial"/>
        </w:rPr>
      </w:pPr>
      <w:r w:rsidRPr="00523C48">
        <w:rPr>
          <w:rFonts w:ascii="Cambria" w:eastAsia="Calibri" w:hAnsi="Cambria" w:cs="Arial"/>
        </w:rPr>
        <w:t>zástup</w:t>
      </w:r>
      <w:r>
        <w:rPr>
          <w:rFonts w:asciiTheme="majorHAnsi" w:hAnsiTheme="majorHAnsi" w:cs="Arial"/>
        </w:rPr>
        <w:t xml:space="preserve">ce ředitele školy pro teoretické vyučování </w:t>
      </w:r>
      <w:r w:rsidRPr="00523C48">
        <w:rPr>
          <w:rFonts w:ascii="Cambria" w:eastAsia="Calibri" w:hAnsi="Cambria" w:cs="Arial"/>
        </w:rPr>
        <w:t xml:space="preserve">– </w:t>
      </w:r>
      <w:r>
        <w:rPr>
          <w:rFonts w:asciiTheme="majorHAnsi" w:hAnsiTheme="majorHAnsi" w:cs="Arial"/>
        </w:rPr>
        <w:t>Mgr. Dana Hohlbergerová</w:t>
      </w:r>
    </w:p>
    <w:p w:rsidR="006A17A5" w:rsidRPr="00DE6575" w:rsidRDefault="006A17A5" w:rsidP="006A17A5">
      <w:pPr>
        <w:numPr>
          <w:ilvl w:val="0"/>
          <w:numId w:val="4"/>
        </w:numPr>
        <w:tabs>
          <w:tab w:val="left" w:pos="7551"/>
        </w:tabs>
        <w:spacing w:after="200"/>
        <w:jc w:val="both"/>
        <w:rPr>
          <w:rFonts w:ascii="Cambria" w:eastAsia="Calibri" w:hAnsi="Cambria" w:cs="Arial"/>
        </w:rPr>
      </w:pPr>
      <w:r>
        <w:rPr>
          <w:rFonts w:asciiTheme="majorHAnsi" w:hAnsiTheme="majorHAnsi" w:cs="Arial"/>
        </w:rPr>
        <w:lastRenderedPageBreak/>
        <w:t>zástupce ředitele školy pro praktické vyučování – Ing. Karel Vyhnal</w:t>
      </w:r>
    </w:p>
    <w:p w:rsidR="006A17A5" w:rsidRPr="00523C48" w:rsidRDefault="006A17A5" w:rsidP="006A17A5">
      <w:pPr>
        <w:numPr>
          <w:ilvl w:val="0"/>
          <w:numId w:val="4"/>
        </w:numPr>
        <w:tabs>
          <w:tab w:val="left" w:pos="7551"/>
        </w:tabs>
        <w:spacing w:after="200"/>
        <w:jc w:val="both"/>
        <w:rPr>
          <w:rFonts w:ascii="Cambria" w:eastAsia="Calibri" w:hAnsi="Cambria" w:cs="Arial"/>
        </w:rPr>
      </w:pPr>
      <w:r>
        <w:rPr>
          <w:rFonts w:asciiTheme="majorHAnsi" w:hAnsiTheme="majorHAnsi" w:cs="Arial"/>
        </w:rPr>
        <w:t>zástupce ředitele pro výchovu mimo vyučování – p. Jiří Mařík</w:t>
      </w:r>
    </w:p>
    <w:p w:rsidR="006A17A5" w:rsidRPr="00523C48" w:rsidRDefault="006A17A5" w:rsidP="006A17A5">
      <w:pPr>
        <w:numPr>
          <w:ilvl w:val="0"/>
          <w:numId w:val="4"/>
        </w:numPr>
        <w:tabs>
          <w:tab w:val="left" w:pos="7551"/>
        </w:tabs>
        <w:spacing w:after="200"/>
        <w:jc w:val="both"/>
        <w:rPr>
          <w:rFonts w:ascii="Cambria" w:eastAsia="Calibri" w:hAnsi="Cambria" w:cs="Arial"/>
        </w:rPr>
      </w:pPr>
      <w:r w:rsidRPr="00523C48">
        <w:rPr>
          <w:rFonts w:ascii="Cambria" w:eastAsia="Calibri" w:hAnsi="Cambria" w:cs="Arial"/>
        </w:rPr>
        <w:t xml:space="preserve">školní metodik prevence – Mgr. </w:t>
      </w:r>
      <w:r>
        <w:rPr>
          <w:rFonts w:asciiTheme="majorHAnsi" w:hAnsiTheme="majorHAnsi" w:cs="Arial"/>
        </w:rPr>
        <w:t>Dana Hohlbergerová</w:t>
      </w:r>
    </w:p>
    <w:p w:rsidR="006A17A5" w:rsidRDefault="006A17A5" w:rsidP="006A17A5">
      <w:pPr>
        <w:numPr>
          <w:ilvl w:val="0"/>
          <w:numId w:val="4"/>
        </w:numPr>
        <w:tabs>
          <w:tab w:val="left" w:pos="7551"/>
        </w:tabs>
        <w:spacing w:after="200"/>
        <w:jc w:val="both"/>
        <w:rPr>
          <w:rFonts w:asciiTheme="majorHAnsi" w:hAnsiTheme="majorHAnsi" w:cs="Arial"/>
        </w:rPr>
      </w:pPr>
      <w:r>
        <w:rPr>
          <w:rFonts w:asciiTheme="majorHAnsi" w:hAnsiTheme="majorHAnsi" w:cs="Arial"/>
        </w:rPr>
        <w:t>výchovná poradkyně – Ing. Michaela Martinů</w:t>
      </w:r>
      <w:bookmarkStart w:id="2" w:name="_Toc397763334"/>
      <w:bookmarkStart w:id="3" w:name="_Toc428628629"/>
    </w:p>
    <w:p w:rsidR="006A17A5" w:rsidRPr="00523C48" w:rsidRDefault="006A17A5" w:rsidP="006A17A5">
      <w:pPr>
        <w:tabs>
          <w:tab w:val="left" w:pos="7551"/>
        </w:tabs>
        <w:jc w:val="both"/>
        <w:rPr>
          <w:rFonts w:ascii="Cambria" w:eastAsia="Calibri" w:hAnsi="Cambria" w:cs="Arial"/>
          <w:b/>
          <w:bCs/>
        </w:rPr>
      </w:pPr>
      <w:r w:rsidRPr="00523C48">
        <w:rPr>
          <w:rFonts w:ascii="Cambria" w:eastAsia="Calibri" w:hAnsi="Cambria" w:cs="Arial"/>
          <w:b/>
          <w:bCs/>
        </w:rPr>
        <w:t>Vnitřní informační zdroje</w:t>
      </w:r>
      <w:bookmarkEnd w:id="2"/>
      <w:bookmarkEnd w:id="3"/>
    </w:p>
    <w:p w:rsidR="006A17A5" w:rsidRPr="00523C48" w:rsidRDefault="006A17A5" w:rsidP="006A17A5">
      <w:pPr>
        <w:numPr>
          <w:ilvl w:val="0"/>
          <w:numId w:val="5"/>
        </w:numPr>
        <w:tabs>
          <w:tab w:val="left" w:pos="7551"/>
        </w:tabs>
        <w:spacing w:after="200"/>
        <w:jc w:val="both"/>
        <w:rPr>
          <w:rFonts w:ascii="Cambria" w:eastAsia="Calibri" w:hAnsi="Cambria" w:cs="Arial"/>
        </w:rPr>
      </w:pPr>
      <w:r w:rsidRPr="00523C48">
        <w:rPr>
          <w:rFonts w:ascii="Cambria" w:eastAsia="Calibri" w:hAnsi="Cambria" w:cs="Arial"/>
        </w:rPr>
        <w:t>webové stránky školy (</w:t>
      </w:r>
      <w:r>
        <w:rPr>
          <w:rFonts w:asciiTheme="majorHAnsi" w:hAnsiTheme="majorHAnsi" w:cs="Arial"/>
        </w:rPr>
        <w:t>www.sšlvt</w:t>
      </w:r>
      <w:r w:rsidRPr="00523C48">
        <w:rPr>
          <w:rFonts w:ascii="Cambria" w:eastAsia="Calibri" w:hAnsi="Cambria" w:cs="Arial"/>
        </w:rPr>
        <w:t>.cz)</w:t>
      </w:r>
    </w:p>
    <w:p w:rsidR="006A17A5" w:rsidRPr="00523C48" w:rsidRDefault="006A17A5" w:rsidP="006A17A5">
      <w:pPr>
        <w:numPr>
          <w:ilvl w:val="0"/>
          <w:numId w:val="6"/>
        </w:numPr>
        <w:tabs>
          <w:tab w:val="left" w:pos="7551"/>
        </w:tabs>
        <w:spacing w:after="200"/>
        <w:jc w:val="both"/>
        <w:rPr>
          <w:rFonts w:ascii="Cambria" w:eastAsia="Calibri" w:hAnsi="Cambria" w:cs="Arial"/>
        </w:rPr>
      </w:pPr>
      <w:r w:rsidRPr="00523C48">
        <w:rPr>
          <w:rFonts w:ascii="Cambria" w:eastAsia="Calibri" w:hAnsi="Cambria" w:cs="Arial"/>
        </w:rPr>
        <w:t>e-</w:t>
      </w:r>
      <w:proofErr w:type="spellStart"/>
      <w:r w:rsidRPr="00523C48">
        <w:rPr>
          <w:rFonts w:ascii="Cambria" w:eastAsia="Calibri" w:hAnsi="Cambria" w:cs="Arial"/>
        </w:rPr>
        <w:t>mailový</w:t>
      </w:r>
      <w:proofErr w:type="spellEnd"/>
      <w:r w:rsidRPr="00523C48">
        <w:rPr>
          <w:rFonts w:ascii="Cambria" w:eastAsia="Calibri" w:hAnsi="Cambria" w:cs="Arial"/>
        </w:rPr>
        <w:t xml:space="preserve"> kontakt (</w:t>
      </w:r>
      <w:proofErr w:type="spellStart"/>
      <w:r w:rsidRPr="00291203">
        <w:rPr>
          <w:rStyle w:val="Hypertextovodkaz"/>
        </w:rPr>
        <w:t>skola</w:t>
      </w:r>
      <w:proofErr w:type="spellEnd"/>
      <w:r w:rsidRPr="00291203">
        <w:rPr>
          <w:rStyle w:val="Hypertextovodkaz"/>
        </w:rPr>
        <w:t>@sslvt.cz</w:t>
      </w:r>
      <w:r w:rsidRPr="00523C48">
        <w:rPr>
          <w:rFonts w:ascii="Cambria" w:eastAsia="Calibri" w:hAnsi="Cambria" w:cs="Arial"/>
        </w:rPr>
        <w:t>)</w:t>
      </w:r>
    </w:p>
    <w:p w:rsidR="006A17A5" w:rsidRPr="00523C48" w:rsidRDefault="006A17A5" w:rsidP="006A17A5">
      <w:pPr>
        <w:numPr>
          <w:ilvl w:val="0"/>
          <w:numId w:val="5"/>
        </w:numPr>
        <w:tabs>
          <w:tab w:val="left" w:pos="7551"/>
        </w:tabs>
        <w:spacing w:after="200"/>
        <w:jc w:val="both"/>
        <w:rPr>
          <w:rFonts w:ascii="Cambria" w:eastAsia="Calibri" w:hAnsi="Cambria" w:cs="Arial"/>
        </w:rPr>
      </w:pPr>
      <w:r w:rsidRPr="00523C48">
        <w:rPr>
          <w:rFonts w:ascii="Cambria" w:eastAsia="Calibri" w:hAnsi="Cambria" w:cs="Arial"/>
        </w:rPr>
        <w:t>schránka důvěry</w:t>
      </w:r>
      <w:r>
        <w:rPr>
          <w:rFonts w:asciiTheme="majorHAnsi" w:hAnsiTheme="majorHAnsi" w:cs="Arial"/>
        </w:rPr>
        <w:t>/ on-line schránka důvěry (</w:t>
      </w:r>
      <w:proofErr w:type="spellStart"/>
      <w:r>
        <w:rPr>
          <w:rFonts w:asciiTheme="majorHAnsi" w:hAnsiTheme="majorHAnsi" w:cs="Arial"/>
        </w:rPr>
        <w:t>schrankaduvery</w:t>
      </w:r>
      <w:proofErr w:type="spellEnd"/>
      <w:r>
        <w:rPr>
          <w:rFonts w:asciiTheme="majorHAnsi" w:hAnsiTheme="majorHAnsi" w:cs="Arial"/>
        </w:rPr>
        <w:t>@sslvt.cz)</w:t>
      </w:r>
    </w:p>
    <w:p w:rsidR="006A17A5" w:rsidRPr="008D461B" w:rsidRDefault="006A17A5" w:rsidP="006A17A5">
      <w:pPr>
        <w:numPr>
          <w:ilvl w:val="0"/>
          <w:numId w:val="5"/>
        </w:numPr>
        <w:tabs>
          <w:tab w:val="left" w:pos="7551"/>
        </w:tabs>
        <w:spacing w:after="200"/>
        <w:jc w:val="both"/>
        <w:rPr>
          <w:rFonts w:ascii="Cambria" w:eastAsia="Calibri" w:hAnsi="Cambria" w:cs="Arial"/>
        </w:rPr>
      </w:pPr>
      <w:r>
        <w:rPr>
          <w:rFonts w:asciiTheme="majorHAnsi" w:hAnsiTheme="majorHAnsi" w:cs="Arial"/>
        </w:rPr>
        <w:t>školní nástěnky</w:t>
      </w:r>
    </w:p>
    <w:p w:rsidR="006A17A5" w:rsidRPr="00F8144A" w:rsidRDefault="006A17A5" w:rsidP="006A17A5">
      <w:pPr>
        <w:numPr>
          <w:ilvl w:val="0"/>
          <w:numId w:val="5"/>
        </w:numPr>
        <w:tabs>
          <w:tab w:val="left" w:pos="7551"/>
        </w:tabs>
        <w:spacing w:after="200"/>
        <w:jc w:val="both"/>
        <w:rPr>
          <w:rFonts w:ascii="Cambria" w:eastAsia="Calibri" w:hAnsi="Cambria" w:cs="Arial"/>
        </w:rPr>
      </w:pPr>
      <w:r>
        <w:rPr>
          <w:rFonts w:asciiTheme="majorHAnsi" w:hAnsiTheme="majorHAnsi" w:cs="Arial"/>
        </w:rPr>
        <w:t>FB stránky školy</w:t>
      </w:r>
    </w:p>
    <w:p w:rsidR="006A17A5" w:rsidRPr="00F8144A" w:rsidRDefault="006A17A5" w:rsidP="006A17A5">
      <w:pPr>
        <w:numPr>
          <w:ilvl w:val="0"/>
          <w:numId w:val="5"/>
        </w:numPr>
        <w:tabs>
          <w:tab w:val="left" w:pos="7551"/>
        </w:tabs>
        <w:spacing w:after="200"/>
        <w:jc w:val="both"/>
        <w:rPr>
          <w:rFonts w:ascii="Cambria" w:eastAsia="Calibri" w:hAnsi="Cambria" w:cs="Arial"/>
        </w:rPr>
      </w:pPr>
      <w:r w:rsidRPr="00523C48">
        <w:rPr>
          <w:rFonts w:ascii="Cambria" w:eastAsia="Calibri" w:hAnsi="Cambria" w:cs="Arial"/>
        </w:rPr>
        <w:t>školní knihovna</w:t>
      </w:r>
      <w:r>
        <w:rPr>
          <w:rFonts w:ascii="Cambria" w:eastAsia="Calibri" w:hAnsi="Cambria" w:cs="Arial"/>
        </w:rPr>
        <w:t xml:space="preserve"> a knihovna školního metodika prevence</w:t>
      </w:r>
    </w:p>
    <w:p w:rsidR="006A17A5" w:rsidRPr="00523C48" w:rsidRDefault="006A17A5" w:rsidP="006A17A5">
      <w:pPr>
        <w:tabs>
          <w:tab w:val="left" w:pos="7551"/>
        </w:tabs>
        <w:jc w:val="both"/>
        <w:rPr>
          <w:rFonts w:ascii="Cambria" w:eastAsia="Calibri" w:hAnsi="Cambria" w:cs="Arial"/>
          <w:b/>
          <w:bCs/>
        </w:rPr>
      </w:pPr>
      <w:bookmarkStart w:id="4" w:name="_Toc397763335"/>
      <w:bookmarkStart w:id="5" w:name="_Toc428628630"/>
      <w:r w:rsidRPr="00523C48">
        <w:rPr>
          <w:rFonts w:ascii="Cambria" w:eastAsia="Calibri" w:hAnsi="Cambria" w:cs="Arial"/>
          <w:b/>
          <w:bCs/>
        </w:rPr>
        <w:t>Vnější zdroje školy</w:t>
      </w:r>
      <w:bookmarkEnd w:id="4"/>
      <w:bookmarkEnd w:id="5"/>
    </w:p>
    <w:p w:rsidR="006A17A5" w:rsidRDefault="006A17A5" w:rsidP="006A17A5">
      <w:pPr>
        <w:numPr>
          <w:ilvl w:val="0"/>
          <w:numId w:val="6"/>
        </w:numPr>
        <w:tabs>
          <w:tab w:val="left" w:pos="7551"/>
        </w:tabs>
        <w:spacing w:after="200"/>
        <w:jc w:val="both"/>
        <w:rPr>
          <w:rFonts w:asciiTheme="majorHAnsi" w:hAnsiTheme="majorHAnsi" w:cs="Arial"/>
        </w:rPr>
      </w:pPr>
      <w:r w:rsidRPr="00637CDE">
        <w:rPr>
          <w:rFonts w:asciiTheme="majorHAnsi" w:hAnsiTheme="majorHAnsi" w:cs="Arial"/>
        </w:rPr>
        <w:t xml:space="preserve">Pedagogicko-psychologická poradna Středočeského kraje, pracoviště Praha – východ, </w:t>
      </w:r>
      <w:proofErr w:type="spellStart"/>
      <w:r w:rsidRPr="00637CDE">
        <w:rPr>
          <w:rFonts w:asciiTheme="majorHAnsi" w:hAnsiTheme="majorHAnsi" w:cs="Arial"/>
        </w:rPr>
        <w:t>Mochovská</w:t>
      </w:r>
      <w:proofErr w:type="spellEnd"/>
      <w:r w:rsidRPr="00637CDE">
        <w:rPr>
          <w:rFonts w:asciiTheme="majorHAnsi" w:hAnsiTheme="majorHAnsi" w:cs="Arial"/>
        </w:rPr>
        <w:t xml:space="preserve"> 570, Praha 9, tel.: 281 867 331-4, 603267746, e-mail: </w:t>
      </w:r>
      <w:hyperlink r:id="rId11" w:history="1">
        <w:r w:rsidRPr="00637CDE">
          <w:rPr>
            <w:rStyle w:val="Hypertextovodkaz"/>
            <w:rFonts w:asciiTheme="majorHAnsi" w:hAnsiTheme="majorHAnsi" w:cs="Arial"/>
          </w:rPr>
          <w:t>poradna@pppprahavychod.cz</w:t>
        </w:r>
      </w:hyperlink>
    </w:p>
    <w:p w:rsidR="006A17A5" w:rsidRDefault="006A17A5" w:rsidP="006A17A5">
      <w:pPr>
        <w:numPr>
          <w:ilvl w:val="0"/>
          <w:numId w:val="6"/>
        </w:numPr>
        <w:tabs>
          <w:tab w:val="left" w:pos="7551"/>
        </w:tabs>
        <w:spacing w:after="200"/>
        <w:jc w:val="both"/>
        <w:rPr>
          <w:rFonts w:asciiTheme="majorHAnsi" w:hAnsiTheme="majorHAnsi" w:cs="Arial"/>
        </w:rPr>
      </w:pPr>
      <w:r>
        <w:rPr>
          <w:rFonts w:asciiTheme="majorHAnsi" w:hAnsiTheme="majorHAnsi" w:cs="Arial"/>
        </w:rPr>
        <w:t xml:space="preserve">Krajský metodik prevence Středočeského kraje, Bc. Martina Šebková, </w:t>
      </w:r>
      <w:proofErr w:type="spellStart"/>
      <w:r>
        <w:rPr>
          <w:rFonts w:asciiTheme="majorHAnsi" w:hAnsiTheme="majorHAnsi" w:cs="Arial"/>
        </w:rPr>
        <w:t>Zborovského</w:t>
      </w:r>
      <w:proofErr w:type="spellEnd"/>
      <w:r>
        <w:rPr>
          <w:rFonts w:asciiTheme="majorHAnsi" w:hAnsiTheme="majorHAnsi" w:cs="Arial"/>
        </w:rPr>
        <w:t xml:space="preserve"> 11, Praha 5, tel.: 257 280 314, e-mail: </w:t>
      </w:r>
      <w:hyperlink r:id="rId12" w:history="1">
        <w:r w:rsidRPr="00216427">
          <w:rPr>
            <w:rStyle w:val="Hypertextovodkaz"/>
            <w:rFonts w:asciiTheme="majorHAnsi" w:hAnsiTheme="majorHAnsi" w:cs="Arial"/>
          </w:rPr>
          <w:t>sebkova@kr-s.cz</w:t>
        </w:r>
      </w:hyperlink>
    </w:p>
    <w:p w:rsidR="006A17A5" w:rsidRDefault="006A17A5" w:rsidP="006A17A5">
      <w:pPr>
        <w:numPr>
          <w:ilvl w:val="0"/>
          <w:numId w:val="6"/>
        </w:numPr>
        <w:tabs>
          <w:tab w:val="left" w:pos="7551"/>
        </w:tabs>
        <w:spacing w:after="200"/>
        <w:jc w:val="both"/>
        <w:rPr>
          <w:rFonts w:asciiTheme="majorHAnsi" w:hAnsiTheme="majorHAnsi" w:cs="Arial"/>
        </w:rPr>
      </w:pPr>
      <w:r w:rsidRPr="000C3F80">
        <w:rPr>
          <w:rFonts w:asciiTheme="majorHAnsi" w:hAnsiTheme="majorHAnsi" w:cs="Arial"/>
        </w:rPr>
        <w:t xml:space="preserve">Okresní metodik prevence - Praha-východ, Mgr. Libuše </w:t>
      </w:r>
      <w:proofErr w:type="spellStart"/>
      <w:r w:rsidRPr="000C3F80">
        <w:rPr>
          <w:rFonts w:asciiTheme="majorHAnsi" w:hAnsiTheme="majorHAnsi" w:cs="Arial"/>
        </w:rPr>
        <w:t>Vyternová</w:t>
      </w:r>
      <w:proofErr w:type="spellEnd"/>
      <w:r w:rsidRPr="000C3F80">
        <w:rPr>
          <w:rFonts w:asciiTheme="majorHAnsi" w:hAnsiTheme="majorHAnsi" w:cs="Arial"/>
        </w:rPr>
        <w:t xml:space="preserve">, </w:t>
      </w:r>
      <w:proofErr w:type="spellStart"/>
      <w:r w:rsidRPr="000C3F80">
        <w:rPr>
          <w:rFonts w:asciiTheme="majorHAnsi" w:hAnsiTheme="majorHAnsi" w:cs="Arial"/>
        </w:rPr>
        <w:t>Mochovská</w:t>
      </w:r>
      <w:proofErr w:type="spellEnd"/>
      <w:r w:rsidRPr="000C3F80">
        <w:rPr>
          <w:rFonts w:asciiTheme="majorHAnsi" w:hAnsiTheme="majorHAnsi" w:cs="Arial"/>
        </w:rPr>
        <w:t xml:space="preserve"> 570, Praha 9, tel: 251 564 211, email: </w:t>
      </w:r>
      <w:hyperlink r:id="rId13" w:history="1">
        <w:r w:rsidRPr="000C3F80">
          <w:rPr>
            <w:rStyle w:val="Hypertextovodkaz"/>
          </w:rPr>
          <w:t>vyternova@pppprahavychod.cz</w:t>
        </w:r>
      </w:hyperlink>
      <w:r>
        <w:rPr>
          <w:rFonts w:asciiTheme="majorHAnsi" w:hAnsiTheme="majorHAnsi" w:cs="Arial"/>
        </w:rPr>
        <w:t xml:space="preserve"> </w:t>
      </w:r>
      <w:r w:rsidRPr="000C3F80">
        <w:rPr>
          <w:rFonts w:asciiTheme="majorHAnsi" w:hAnsiTheme="majorHAnsi" w:cs="Arial"/>
        </w:rPr>
        <w:t xml:space="preserve">; Mgr. Simona Trnková, tel. 739 673 168, email: </w:t>
      </w:r>
      <w:hyperlink r:id="rId14" w:history="1">
        <w:r w:rsidRPr="000C3F80">
          <w:rPr>
            <w:rStyle w:val="Hypertextovodkaz"/>
          </w:rPr>
          <w:t>trnkova@pppsk.cz</w:t>
        </w:r>
      </w:hyperlink>
    </w:p>
    <w:p w:rsidR="006A17A5" w:rsidRPr="004F00DD" w:rsidRDefault="006A17A5" w:rsidP="006A17A5">
      <w:pPr>
        <w:pStyle w:val="Odstavecseseznamem"/>
        <w:numPr>
          <w:ilvl w:val="0"/>
          <w:numId w:val="6"/>
        </w:numPr>
        <w:rPr>
          <w:rFonts w:asciiTheme="majorHAnsi" w:hAnsiTheme="majorHAnsi" w:cs="Arial"/>
          <w:sz w:val="24"/>
        </w:rPr>
      </w:pPr>
      <w:r>
        <w:rPr>
          <w:rFonts w:asciiTheme="majorHAnsi" w:hAnsiTheme="majorHAnsi" w:cs="Arial"/>
          <w:sz w:val="24"/>
        </w:rPr>
        <w:t xml:space="preserve">Středisko </w:t>
      </w:r>
      <w:r w:rsidRPr="000C3F80">
        <w:rPr>
          <w:rFonts w:asciiTheme="majorHAnsi" w:hAnsiTheme="majorHAnsi" w:cs="Arial"/>
          <w:sz w:val="24"/>
        </w:rPr>
        <w:t xml:space="preserve">výchovné péče, DDŠ Slaný, Tomanova 1361, Slaný, tel.: 312 520 569, e- mail: </w:t>
      </w:r>
      <w:hyperlink r:id="rId15" w:history="1">
        <w:r w:rsidRPr="000C3F80">
          <w:rPr>
            <w:rStyle w:val="Hypertextovodkaz"/>
            <w:rFonts w:asciiTheme="majorHAnsi" w:hAnsiTheme="majorHAnsi" w:cs="Arial"/>
            <w:sz w:val="24"/>
          </w:rPr>
          <w:t>svp@svpslany.cz</w:t>
        </w:r>
      </w:hyperlink>
    </w:p>
    <w:p w:rsidR="006A17A5" w:rsidRPr="000C3F80" w:rsidRDefault="006A17A5" w:rsidP="006A17A5">
      <w:pPr>
        <w:pStyle w:val="Odstavecseseznamem"/>
        <w:rPr>
          <w:rFonts w:asciiTheme="majorHAnsi" w:hAnsiTheme="majorHAnsi" w:cs="Arial"/>
          <w:sz w:val="24"/>
        </w:rPr>
      </w:pPr>
    </w:p>
    <w:p w:rsidR="006A17A5" w:rsidRPr="004F00DD" w:rsidRDefault="006A17A5" w:rsidP="006A17A5">
      <w:pPr>
        <w:pStyle w:val="Odstavecseseznamem"/>
        <w:numPr>
          <w:ilvl w:val="0"/>
          <w:numId w:val="6"/>
        </w:numPr>
        <w:rPr>
          <w:rFonts w:ascii="Cambria" w:eastAsia="Calibri" w:hAnsi="Cambria" w:cs="Arial"/>
          <w:sz w:val="24"/>
        </w:rPr>
      </w:pPr>
      <w:r w:rsidRPr="006C4326">
        <w:rPr>
          <w:rFonts w:ascii="Cambria" w:eastAsia="Calibri" w:hAnsi="Cambria" w:cs="Arial"/>
          <w:sz w:val="24"/>
        </w:rPr>
        <w:t xml:space="preserve">OSPOD </w:t>
      </w:r>
      <w:r w:rsidRPr="006C4326">
        <w:rPr>
          <w:rFonts w:ascii="Cambria" w:eastAsia="Calibri" w:hAnsi="Cambria" w:cs="Arial"/>
          <w:bCs/>
          <w:sz w:val="24"/>
        </w:rPr>
        <w:t>Městský úřad Brandýs nad Labem - Stará Boleslav</w:t>
      </w:r>
      <w:r>
        <w:rPr>
          <w:rFonts w:ascii="Cambria" w:eastAsia="Calibri" w:hAnsi="Cambria" w:cs="Arial"/>
          <w:sz w:val="24"/>
        </w:rPr>
        <w:t xml:space="preserve">, </w:t>
      </w:r>
      <w:r w:rsidRPr="006C4326">
        <w:rPr>
          <w:rFonts w:ascii="Cambria" w:eastAsia="Calibri" w:hAnsi="Cambria" w:cs="Arial"/>
          <w:sz w:val="24"/>
        </w:rPr>
        <w:t>Masarykovo náměstí 1</w:t>
      </w:r>
      <w:r>
        <w:rPr>
          <w:rFonts w:ascii="Cambria" w:eastAsia="Calibri" w:hAnsi="Cambria" w:cs="Arial"/>
          <w:sz w:val="24"/>
        </w:rPr>
        <w:t xml:space="preserve">, </w:t>
      </w:r>
      <w:r w:rsidRPr="006C4326">
        <w:rPr>
          <w:rFonts w:ascii="Cambria" w:eastAsia="Calibri" w:hAnsi="Cambria" w:cs="Arial"/>
          <w:sz w:val="24"/>
        </w:rPr>
        <w:t>Brandýs nad Labem - Stará Boleslav</w:t>
      </w:r>
      <w:r>
        <w:rPr>
          <w:rFonts w:ascii="Cambria" w:eastAsia="Calibri" w:hAnsi="Cambria" w:cs="Arial"/>
          <w:sz w:val="24"/>
        </w:rPr>
        <w:t>, v</w:t>
      </w:r>
      <w:r w:rsidRPr="006C4326">
        <w:rPr>
          <w:rFonts w:ascii="Cambria" w:eastAsia="Calibri" w:hAnsi="Cambria" w:cs="Arial"/>
          <w:bCs/>
          <w:sz w:val="24"/>
        </w:rPr>
        <w:t>edoucí oddělení sociálně-právní ochrany dětí</w:t>
      </w:r>
      <w:r w:rsidRPr="006C4326">
        <w:rPr>
          <w:rFonts w:ascii="Cambria" w:eastAsia="Calibri" w:hAnsi="Cambria" w:cs="Arial"/>
          <w:sz w:val="24"/>
        </w:rPr>
        <w:t xml:space="preserve"> Hana </w:t>
      </w:r>
      <w:proofErr w:type="spellStart"/>
      <w:r w:rsidRPr="006C4326">
        <w:rPr>
          <w:rFonts w:ascii="Cambria" w:eastAsia="Calibri" w:hAnsi="Cambria" w:cs="Arial"/>
          <w:sz w:val="24"/>
        </w:rPr>
        <w:t>Jandusová</w:t>
      </w:r>
      <w:proofErr w:type="spellEnd"/>
      <w:r>
        <w:rPr>
          <w:rFonts w:ascii="Cambria" w:eastAsia="Calibri" w:hAnsi="Cambria" w:cs="Arial"/>
          <w:sz w:val="24"/>
        </w:rPr>
        <w:t xml:space="preserve">, </w:t>
      </w:r>
      <w:r w:rsidRPr="006C4326">
        <w:rPr>
          <w:rFonts w:ascii="Cambria" w:eastAsia="Calibri" w:hAnsi="Cambria" w:cs="Arial"/>
          <w:sz w:val="24"/>
        </w:rPr>
        <w:t>tel.: 221 621</w:t>
      </w:r>
      <w:r>
        <w:rPr>
          <w:rFonts w:ascii="Cambria" w:eastAsia="Calibri" w:hAnsi="Cambria" w:cs="Arial"/>
          <w:sz w:val="24"/>
        </w:rPr>
        <w:t> </w:t>
      </w:r>
      <w:r w:rsidRPr="006C4326">
        <w:rPr>
          <w:rFonts w:ascii="Cambria" w:eastAsia="Calibri" w:hAnsi="Cambria" w:cs="Arial"/>
          <w:sz w:val="24"/>
        </w:rPr>
        <w:t>554</w:t>
      </w:r>
      <w:r>
        <w:rPr>
          <w:rFonts w:ascii="Cambria" w:eastAsia="Calibri" w:hAnsi="Cambria" w:cs="Arial"/>
          <w:sz w:val="24"/>
        </w:rPr>
        <w:t>,</w:t>
      </w:r>
      <w:r w:rsidRPr="00F8144A">
        <w:rPr>
          <w:rFonts w:ascii="Cambria" w:eastAsia="Calibri" w:hAnsi="Cambria" w:cs="Arial"/>
          <w:sz w:val="24"/>
          <w:szCs w:val="24"/>
        </w:rPr>
        <w:t xml:space="preserve"> e-mail: </w:t>
      </w:r>
      <w:hyperlink r:id="rId16" w:history="1">
        <w:r w:rsidRPr="00F8144A">
          <w:rPr>
            <w:rStyle w:val="Hypertextovodkaz"/>
            <w:rFonts w:asciiTheme="majorHAnsi" w:hAnsiTheme="majorHAnsi"/>
            <w:sz w:val="24"/>
            <w:szCs w:val="24"/>
          </w:rPr>
          <w:t>hana.jandusova@brandysko.cz</w:t>
        </w:r>
      </w:hyperlink>
    </w:p>
    <w:p w:rsidR="006A17A5" w:rsidRPr="006C4326" w:rsidRDefault="006A17A5" w:rsidP="006A17A5">
      <w:pPr>
        <w:pStyle w:val="Odstavecseseznamem"/>
        <w:rPr>
          <w:rStyle w:val="Hypertextovodkaz"/>
          <w:rFonts w:ascii="Cambria" w:eastAsia="Calibri" w:hAnsi="Cambria" w:cs="Arial"/>
          <w:sz w:val="24"/>
        </w:rPr>
      </w:pPr>
    </w:p>
    <w:p w:rsidR="006A17A5" w:rsidRPr="004F00DD" w:rsidRDefault="006A17A5" w:rsidP="006A17A5">
      <w:pPr>
        <w:pStyle w:val="Odstavecseseznamem"/>
        <w:numPr>
          <w:ilvl w:val="0"/>
          <w:numId w:val="6"/>
        </w:numPr>
        <w:tabs>
          <w:tab w:val="left" w:pos="7551"/>
        </w:tabs>
        <w:spacing w:line="240" w:lineRule="auto"/>
        <w:jc w:val="both"/>
        <w:rPr>
          <w:rStyle w:val="Hypertextovodkaz"/>
          <w:rFonts w:asciiTheme="majorHAnsi" w:hAnsiTheme="majorHAnsi" w:cs="Arial"/>
          <w:sz w:val="24"/>
        </w:rPr>
      </w:pPr>
      <w:r w:rsidRPr="00F8144A">
        <w:rPr>
          <w:rFonts w:ascii="Cambria" w:eastAsia="Calibri" w:hAnsi="Cambria" w:cs="Arial"/>
          <w:sz w:val="24"/>
        </w:rPr>
        <w:t xml:space="preserve">Městská policie Odolena Voda, </w:t>
      </w:r>
      <w:r>
        <w:rPr>
          <w:rFonts w:ascii="Cambria" w:eastAsia="Calibri" w:hAnsi="Cambria" w:cs="Arial"/>
          <w:sz w:val="24"/>
        </w:rPr>
        <w:t xml:space="preserve">st. Pavel </w:t>
      </w:r>
      <w:proofErr w:type="spellStart"/>
      <w:r>
        <w:rPr>
          <w:rFonts w:ascii="Cambria" w:eastAsia="Calibri" w:hAnsi="Cambria" w:cs="Arial"/>
          <w:sz w:val="24"/>
        </w:rPr>
        <w:t>Pelikan</w:t>
      </w:r>
      <w:proofErr w:type="spellEnd"/>
      <w:r w:rsidRPr="00F8144A">
        <w:rPr>
          <w:rFonts w:ascii="Cambria" w:eastAsia="Calibri" w:hAnsi="Cambria" w:cs="Arial"/>
          <w:sz w:val="24"/>
        </w:rPr>
        <w:t xml:space="preserve">, </w:t>
      </w:r>
      <w:r w:rsidRPr="00F8144A">
        <w:rPr>
          <w:rFonts w:ascii="Cambria" w:eastAsia="Calibri" w:hAnsi="Cambria" w:cs="Arial"/>
          <w:bCs/>
        </w:rPr>
        <w:t xml:space="preserve">Pod Tvrzí </w:t>
      </w:r>
      <w:proofErr w:type="spellStart"/>
      <w:proofErr w:type="gramStart"/>
      <w:r w:rsidRPr="00F8144A">
        <w:rPr>
          <w:rFonts w:ascii="Cambria" w:eastAsia="Calibri" w:hAnsi="Cambria" w:cs="Arial"/>
          <w:bCs/>
        </w:rPr>
        <w:t>č.p</w:t>
      </w:r>
      <w:proofErr w:type="spellEnd"/>
      <w:r w:rsidRPr="00F8144A">
        <w:rPr>
          <w:rFonts w:ascii="Cambria" w:eastAsia="Calibri" w:hAnsi="Cambria" w:cs="Arial"/>
          <w:bCs/>
        </w:rPr>
        <w:t>.</w:t>
      </w:r>
      <w:proofErr w:type="gramEnd"/>
      <w:r w:rsidRPr="00F8144A">
        <w:rPr>
          <w:rFonts w:ascii="Cambria" w:eastAsia="Calibri" w:hAnsi="Cambria" w:cs="Arial"/>
          <w:bCs/>
        </w:rPr>
        <w:t xml:space="preserve"> 395, </w:t>
      </w:r>
      <w:r w:rsidRPr="00F8144A">
        <w:rPr>
          <w:rFonts w:ascii="Cambria" w:eastAsia="Calibri" w:hAnsi="Cambria" w:cs="Arial"/>
          <w:bCs/>
          <w:sz w:val="24"/>
        </w:rPr>
        <w:t xml:space="preserve">250 70 Odolena Voda, </w:t>
      </w:r>
      <w:r>
        <w:rPr>
          <w:rFonts w:ascii="Cambria" w:eastAsia="Calibri" w:hAnsi="Cambria" w:cs="Arial"/>
          <w:bCs/>
          <w:sz w:val="24"/>
        </w:rPr>
        <w:t>e</w:t>
      </w:r>
      <w:r w:rsidRPr="00F8144A">
        <w:rPr>
          <w:rFonts w:ascii="Cambria" w:eastAsia="Calibri" w:hAnsi="Cambria" w:cs="Arial"/>
          <w:bCs/>
          <w:sz w:val="24"/>
        </w:rPr>
        <w:t>-mail</w:t>
      </w:r>
      <w:r w:rsidRPr="00F8144A">
        <w:rPr>
          <w:rFonts w:ascii="Cambria" w:eastAsia="Calibri" w:hAnsi="Cambria" w:cs="Arial"/>
          <w:b/>
          <w:bCs/>
          <w:sz w:val="24"/>
        </w:rPr>
        <w:t xml:space="preserve"> </w:t>
      </w:r>
      <w:r w:rsidRPr="00F8144A">
        <w:rPr>
          <w:rFonts w:ascii="Cambria" w:eastAsia="Calibri" w:hAnsi="Cambria" w:cs="Arial"/>
          <w:b/>
          <w:bCs/>
          <w:sz w:val="24"/>
          <w:szCs w:val="24"/>
        </w:rPr>
        <w:t xml:space="preserve">: </w:t>
      </w:r>
      <w:r w:rsidRPr="00F8144A">
        <w:rPr>
          <w:rStyle w:val="Hypertextovodkaz"/>
          <w:rFonts w:asciiTheme="majorHAnsi" w:hAnsiTheme="majorHAnsi"/>
          <w:sz w:val="24"/>
          <w:szCs w:val="24"/>
        </w:rPr>
        <w:t xml:space="preserve">meu.policie@odolenavoda.cz </w:t>
      </w:r>
    </w:p>
    <w:p w:rsidR="006A17A5" w:rsidRPr="004F00DD" w:rsidRDefault="006A17A5" w:rsidP="006A17A5">
      <w:pPr>
        <w:pStyle w:val="Odstavecseseznamem"/>
        <w:tabs>
          <w:tab w:val="left" w:pos="7551"/>
        </w:tabs>
        <w:spacing w:line="240" w:lineRule="auto"/>
        <w:jc w:val="both"/>
        <w:rPr>
          <w:rStyle w:val="Hypertextovodkaz"/>
          <w:rFonts w:asciiTheme="majorHAnsi" w:hAnsiTheme="majorHAnsi" w:cs="Arial"/>
          <w:sz w:val="24"/>
        </w:rPr>
      </w:pPr>
    </w:p>
    <w:p w:rsidR="006A17A5" w:rsidRPr="004F00DD" w:rsidRDefault="006A17A5" w:rsidP="006A17A5">
      <w:pPr>
        <w:pStyle w:val="Odstavecseseznamem"/>
        <w:numPr>
          <w:ilvl w:val="0"/>
          <w:numId w:val="6"/>
        </w:numPr>
        <w:tabs>
          <w:tab w:val="left" w:pos="7551"/>
        </w:tabs>
        <w:spacing w:line="240" w:lineRule="auto"/>
        <w:jc w:val="both"/>
        <w:rPr>
          <w:rFonts w:asciiTheme="majorHAnsi" w:hAnsiTheme="majorHAnsi" w:cs="Arial"/>
          <w:sz w:val="24"/>
          <w:szCs w:val="24"/>
        </w:rPr>
      </w:pPr>
      <w:r w:rsidRPr="004F00DD">
        <w:rPr>
          <w:rStyle w:val="Siln"/>
          <w:rFonts w:asciiTheme="majorHAnsi" w:hAnsiTheme="majorHAnsi"/>
          <w:sz w:val="24"/>
          <w:szCs w:val="24"/>
        </w:rPr>
        <w:t>Centrum primární prevence Středočeského kraje</w:t>
      </w:r>
      <w:r w:rsidRPr="004F00DD">
        <w:rPr>
          <w:rFonts w:asciiTheme="majorHAnsi" w:hAnsiTheme="majorHAnsi"/>
          <w:sz w:val="24"/>
          <w:szCs w:val="24"/>
        </w:rPr>
        <w:t xml:space="preserve"> – Semiramis </w:t>
      </w:r>
      <w:proofErr w:type="gramStart"/>
      <w:r w:rsidRPr="004F00DD">
        <w:rPr>
          <w:rFonts w:asciiTheme="majorHAnsi" w:hAnsiTheme="majorHAnsi"/>
          <w:sz w:val="24"/>
          <w:szCs w:val="24"/>
        </w:rPr>
        <w:t>o.s.</w:t>
      </w:r>
      <w:proofErr w:type="gramEnd"/>
      <w:r w:rsidRPr="004F00DD">
        <w:rPr>
          <w:rFonts w:asciiTheme="majorHAnsi" w:hAnsiTheme="majorHAnsi"/>
          <w:sz w:val="24"/>
          <w:szCs w:val="24"/>
        </w:rPr>
        <w:t xml:space="preserve">, Sadová 2107, 28802 Nymburk, tel.: +420 733 184 995, e-mail: </w:t>
      </w:r>
      <w:hyperlink r:id="rId17" w:history="1">
        <w:r w:rsidRPr="004F00DD">
          <w:rPr>
            <w:rStyle w:val="Hypertextovodkaz"/>
            <w:rFonts w:asciiTheme="majorHAnsi" w:hAnsiTheme="majorHAnsi"/>
            <w:sz w:val="24"/>
            <w:szCs w:val="24"/>
          </w:rPr>
          <w:t>kopicova@os-semiramis.cz</w:t>
        </w:r>
      </w:hyperlink>
    </w:p>
    <w:p w:rsidR="006A17A5" w:rsidRPr="004F00DD" w:rsidRDefault="006A17A5" w:rsidP="006A17A5">
      <w:pPr>
        <w:pStyle w:val="Odstavecseseznamem"/>
        <w:tabs>
          <w:tab w:val="left" w:pos="7551"/>
        </w:tabs>
        <w:spacing w:line="240" w:lineRule="auto"/>
        <w:jc w:val="both"/>
        <w:rPr>
          <w:rStyle w:val="Siln"/>
          <w:rFonts w:asciiTheme="majorHAnsi" w:hAnsiTheme="majorHAnsi" w:cs="Arial"/>
          <w:b w:val="0"/>
          <w:bCs w:val="0"/>
          <w:sz w:val="24"/>
          <w:szCs w:val="24"/>
        </w:rPr>
      </w:pPr>
    </w:p>
    <w:p w:rsidR="006A17A5" w:rsidRDefault="006A17A5" w:rsidP="006A17A5">
      <w:pPr>
        <w:pStyle w:val="Odstavecseseznamem"/>
        <w:numPr>
          <w:ilvl w:val="0"/>
          <w:numId w:val="6"/>
        </w:numPr>
        <w:tabs>
          <w:tab w:val="left" w:pos="7551"/>
        </w:tabs>
        <w:spacing w:line="240" w:lineRule="auto"/>
        <w:jc w:val="both"/>
        <w:rPr>
          <w:rFonts w:asciiTheme="majorHAnsi" w:hAnsiTheme="majorHAnsi"/>
          <w:sz w:val="24"/>
          <w:szCs w:val="24"/>
        </w:rPr>
      </w:pPr>
      <w:r w:rsidRPr="004F00DD">
        <w:rPr>
          <w:rStyle w:val="Siln"/>
          <w:rFonts w:asciiTheme="majorHAnsi" w:hAnsiTheme="majorHAnsi"/>
          <w:sz w:val="24"/>
          <w:szCs w:val="24"/>
        </w:rPr>
        <w:t>Centrum pri</w:t>
      </w:r>
      <w:r>
        <w:rPr>
          <w:rStyle w:val="Siln"/>
          <w:rFonts w:asciiTheme="majorHAnsi" w:hAnsiTheme="majorHAnsi"/>
          <w:sz w:val="24"/>
          <w:szCs w:val="24"/>
        </w:rPr>
        <w:t>mární prevence Magdaléna o.p.s.</w:t>
      </w:r>
      <w:r w:rsidRPr="004F00DD">
        <w:rPr>
          <w:rStyle w:val="Siln"/>
          <w:rFonts w:asciiTheme="majorHAnsi" w:hAnsiTheme="majorHAnsi"/>
          <w:sz w:val="24"/>
          <w:szCs w:val="24"/>
        </w:rPr>
        <w:t>, Hana Lukešová</w:t>
      </w:r>
      <w:r w:rsidRPr="004F00DD">
        <w:rPr>
          <w:rFonts w:asciiTheme="majorHAnsi" w:hAnsiTheme="majorHAnsi"/>
          <w:b/>
          <w:sz w:val="24"/>
          <w:szCs w:val="24"/>
        </w:rPr>
        <w:t>,</w:t>
      </w:r>
      <w:r w:rsidRPr="004F00DD">
        <w:rPr>
          <w:rFonts w:asciiTheme="majorHAnsi" w:hAnsiTheme="majorHAnsi"/>
          <w:sz w:val="24"/>
          <w:szCs w:val="24"/>
        </w:rPr>
        <w:t xml:space="preserve"> tel.: 731 625 960, </w:t>
      </w:r>
    </w:p>
    <w:p w:rsidR="006A17A5" w:rsidRDefault="006A17A5" w:rsidP="006A17A5">
      <w:pPr>
        <w:pStyle w:val="Odstavecseseznamem"/>
        <w:tabs>
          <w:tab w:val="left" w:pos="7551"/>
        </w:tabs>
        <w:spacing w:line="240" w:lineRule="auto"/>
        <w:jc w:val="both"/>
      </w:pPr>
      <w:r w:rsidRPr="004F00DD">
        <w:rPr>
          <w:rFonts w:asciiTheme="majorHAnsi" w:hAnsiTheme="majorHAnsi"/>
          <w:sz w:val="24"/>
          <w:szCs w:val="24"/>
        </w:rPr>
        <w:t>e-mail: </w:t>
      </w:r>
      <w:hyperlink r:id="rId18" w:history="1">
        <w:r w:rsidRPr="004F00DD">
          <w:rPr>
            <w:rStyle w:val="Hypertextovodkaz"/>
            <w:rFonts w:asciiTheme="majorHAnsi" w:hAnsiTheme="majorHAnsi"/>
            <w:sz w:val="24"/>
            <w:szCs w:val="24"/>
          </w:rPr>
          <w:t>prevence@</w:t>
        </w:r>
        <w:proofErr w:type="spellStart"/>
        <w:r w:rsidRPr="004F00DD">
          <w:rPr>
            <w:rStyle w:val="Hypertextovodkaz"/>
            <w:rFonts w:asciiTheme="majorHAnsi" w:hAnsiTheme="majorHAnsi"/>
            <w:sz w:val="24"/>
            <w:szCs w:val="24"/>
          </w:rPr>
          <w:t>magdalena</w:t>
        </w:r>
        <w:proofErr w:type="spellEnd"/>
        <w:r w:rsidRPr="004F00DD">
          <w:rPr>
            <w:rStyle w:val="Hypertextovodkaz"/>
            <w:rFonts w:asciiTheme="majorHAnsi" w:hAnsiTheme="majorHAnsi"/>
            <w:sz w:val="24"/>
            <w:szCs w:val="24"/>
          </w:rPr>
          <w:t>-ops.cz</w:t>
        </w:r>
      </w:hyperlink>
    </w:p>
    <w:p w:rsidR="006A17A5" w:rsidRDefault="006A17A5" w:rsidP="006A17A5">
      <w:pPr>
        <w:pStyle w:val="Odstavecseseznamem"/>
        <w:tabs>
          <w:tab w:val="left" w:pos="7551"/>
        </w:tabs>
        <w:spacing w:line="240" w:lineRule="auto"/>
        <w:jc w:val="both"/>
        <w:rPr>
          <w:rFonts w:asciiTheme="majorHAnsi" w:hAnsiTheme="majorHAnsi"/>
          <w:sz w:val="24"/>
          <w:szCs w:val="24"/>
        </w:rPr>
      </w:pPr>
    </w:p>
    <w:p w:rsidR="006A17A5" w:rsidRPr="00496E10" w:rsidRDefault="006A17A5" w:rsidP="006A17A5">
      <w:pPr>
        <w:pStyle w:val="Odstavecseseznamem"/>
        <w:numPr>
          <w:ilvl w:val="0"/>
          <w:numId w:val="6"/>
        </w:numPr>
        <w:tabs>
          <w:tab w:val="left" w:pos="7551"/>
        </w:tabs>
        <w:spacing w:line="240" w:lineRule="auto"/>
        <w:jc w:val="both"/>
        <w:rPr>
          <w:rFonts w:asciiTheme="majorHAnsi" w:eastAsia="Times New Roman" w:hAnsiTheme="majorHAnsi" w:cs="Times New Roman"/>
          <w:bCs/>
          <w:kern w:val="36"/>
          <w:sz w:val="24"/>
          <w:szCs w:val="24"/>
          <w:lang w:eastAsia="cs-CZ"/>
        </w:rPr>
      </w:pPr>
      <w:r w:rsidRPr="004F00DD">
        <w:rPr>
          <w:rFonts w:asciiTheme="majorHAnsi" w:eastAsia="Times New Roman" w:hAnsiTheme="majorHAnsi" w:cs="Times New Roman"/>
          <w:bCs/>
          <w:kern w:val="36"/>
          <w:sz w:val="24"/>
          <w:szCs w:val="24"/>
          <w:lang w:eastAsia="cs-CZ"/>
        </w:rPr>
        <w:lastRenderedPageBreak/>
        <w:t xml:space="preserve">Život bez závislostí, </w:t>
      </w:r>
      <w:proofErr w:type="gramStart"/>
      <w:r w:rsidRPr="004F00DD">
        <w:rPr>
          <w:rFonts w:asciiTheme="majorHAnsi" w:eastAsia="Times New Roman" w:hAnsiTheme="majorHAnsi" w:cs="Times New Roman"/>
          <w:bCs/>
          <w:kern w:val="36"/>
          <w:sz w:val="24"/>
          <w:szCs w:val="24"/>
          <w:lang w:eastAsia="cs-CZ"/>
        </w:rPr>
        <w:t>o.s.</w:t>
      </w:r>
      <w:proofErr w:type="gramEnd"/>
      <w:r w:rsidRPr="00496E10">
        <w:rPr>
          <w:rFonts w:asciiTheme="majorHAnsi" w:eastAsia="Times New Roman" w:hAnsiTheme="majorHAnsi" w:cs="Times New Roman"/>
          <w:bCs/>
          <w:kern w:val="36"/>
          <w:sz w:val="24"/>
          <w:szCs w:val="24"/>
          <w:lang w:eastAsia="cs-CZ"/>
        </w:rPr>
        <w:t>, PhDr. Helena Vrbková, K Výtopně 1224, Praha 5 - Zbraslav 156 00,</w:t>
      </w:r>
      <w:r w:rsidRPr="004F00DD">
        <w:rPr>
          <w:rFonts w:ascii="Times New Roman" w:eastAsia="Times New Roman" w:hAnsi="Times New Roman" w:cs="Times New Roman"/>
          <w:sz w:val="24"/>
          <w:szCs w:val="24"/>
          <w:lang w:eastAsia="cs-CZ"/>
        </w:rPr>
        <w:t xml:space="preserve"> e-</w:t>
      </w:r>
      <w:r w:rsidRPr="004F00DD">
        <w:rPr>
          <w:rFonts w:asciiTheme="majorHAnsi" w:hAnsiTheme="majorHAnsi"/>
          <w:sz w:val="24"/>
          <w:szCs w:val="24"/>
        </w:rPr>
        <w:t xml:space="preserve">mail: </w:t>
      </w:r>
      <w:hyperlink r:id="rId19" w:history="1">
        <w:r w:rsidRPr="004F00DD">
          <w:rPr>
            <w:rStyle w:val="Hypertextovodkaz"/>
            <w:rFonts w:asciiTheme="majorHAnsi" w:hAnsiTheme="majorHAnsi"/>
            <w:sz w:val="24"/>
            <w:szCs w:val="24"/>
          </w:rPr>
          <w:t>h.vrbkova@seznam.cz</w:t>
        </w:r>
      </w:hyperlink>
      <w:r w:rsidRPr="004F00DD">
        <w:rPr>
          <w:rFonts w:asciiTheme="majorHAnsi" w:hAnsiTheme="majorHAnsi"/>
          <w:sz w:val="24"/>
          <w:szCs w:val="24"/>
        </w:rPr>
        <w:t xml:space="preserve">, </w:t>
      </w:r>
      <w:r w:rsidRPr="00496E10">
        <w:rPr>
          <w:rFonts w:asciiTheme="majorHAnsi" w:eastAsia="Times New Roman" w:hAnsiTheme="majorHAnsi" w:cs="Times New Roman"/>
          <w:bCs/>
          <w:kern w:val="36"/>
          <w:sz w:val="24"/>
          <w:szCs w:val="24"/>
          <w:lang w:eastAsia="cs-CZ"/>
        </w:rPr>
        <w:t>tel: 602 255 508</w:t>
      </w:r>
    </w:p>
    <w:p w:rsidR="006A17A5" w:rsidRPr="004F00DD" w:rsidRDefault="006A17A5" w:rsidP="006A17A5">
      <w:pPr>
        <w:pStyle w:val="Odstavecseseznamem"/>
        <w:rPr>
          <w:rFonts w:asciiTheme="majorHAnsi" w:eastAsia="Times New Roman" w:hAnsiTheme="majorHAnsi" w:cs="Times New Roman"/>
          <w:bCs/>
          <w:kern w:val="36"/>
          <w:sz w:val="24"/>
          <w:szCs w:val="24"/>
          <w:lang w:eastAsia="cs-CZ"/>
        </w:rPr>
      </w:pPr>
    </w:p>
    <w:p w:rsidR="006A17A5" w:rsidRPr="00496E10" w:rsidRDefault="006A17A5" w:rsidP="006A17A5">
      <w:pPr>
        <w:pStyle w:val="Odstavecseseznamem"/>
        <w:numPr>
          <w:ilvl w:val="0"/>
          <w:numId w:val="6"/>
        </w:numPr>
        <w:tabs>
          <w:tab w:val="left" w:pos="7551"/>
        </w:tabs>
        <w:spacing w:line="240" w:lineRule="auto"/>
        <w:jc w:val="both"/>
        <w:rPr>
          <w:rFonts w:asciiTheme="majorHAnsi" w:eastAsia="Times New Roman" w:hAnsiTheme="majorHAnsi" w:cs="Times New Roman"/>
          <w:bCs/>
          <w:kern w:val="36"/>
          <w:sz w:val="24"/>
          <w:szCs w:val="24"/>
          <w:lang w:eastAsia="cs-CZ"/>
        </w:rPr>
      </w:pPr>
      <w:r w:rsidRPr="004F00DD">
        <w:rPr>
          <w:rFonts w:asciiTheme="majorHAnsi" w:eastAsia="Times New Roman" w:hAnsiTheme="majorHAnsi" w:cs="Times New Roman"/>
          <w:bCs/>
          <w:kern w:val="36"/>
          <w:sz w:val="24"/>
          <w:szCs w:val="24"/>
          <w:lang w:eastAsia="cs-CZ"/>
        </w:rPr>
        <w:t xml:space="preserve">PREV-CENTRUM, </w:t>
      </w:r>
      <w:proofErr w:type="gramStart"/>
      <w:r w:rsidRPr="004F00DD">
        <w:rPr>
          <w:rFonts w:asciiTheme="majorHAnsi" w:eastAsia="Times New Roman" w:hAnsiTheme="majorHAnsi" w:cs="Times New Roman"/>
          <w:bCs/>
          <w:kern w:val="36"/>
          <w:sz w:val="24"/>
          <w:szCs w:val="24"/>
          <w:lang w:eastAsia="cs-CZ"/>
        </w:rPr>
        <w:t>O.S.</w:t>
      </w:r>
      <w:proofErr w:type="gramEnd"/>
      <w:r w:rsidRPr="00496E10">
        <w:rPr>
          <w:rFonts w:asciiTheme="majorHAnsi" w:eastAsia="Times New Roman" w:hAnsiTheme="majorHAnsi" w:cs="Times New Roman"/>
          <w:bCs/>
          <w:kern w:val="36"/>
          <w:sz w:val="24"/>
          <w:szCs w:val="24"/>
          <w:lang w:eastAsia="cs-CZ"/>
        </w:rPr>
        <w:t xml:space="preserve"> - PROGRAMY PRIMÁRNÍ PREVENCE, </w:t>
      </w:r>
      <w:proofErr w:type="spellStart"/>
      <w:r w:rsidRPr="00496E10">
        <w:rPr>
          <w:rFonts w:asciiTheme="majorHAnsi" w:eastAsia="Times New Roman" w:hAnsiTheme="majorHAnsi" w:cs="Times New Roman"/>
          <w:bCs/>
          <w:kern w:val="36"/>
          <w:sz w:val="24"/>
          <w:szCs w:val="24"/>
          <w:lang w:eastAsia="cs-CZ"/>
        </w:rPr>
        <w:t>Meziškolská</w:t>
      </w:r>
      <w:proofErr w:type="spellEnd"/>
      <w:r w:rsidRPr="00496E10">
        <w:rPr>
          <w:rFonts w:asciiTheme="majorHAnsi" w:eastAsia="Times New Roman" w:hAnsiTheme="majorHAnsi" w:cs="Times New Roman"/>
          <w:bCs/>
          <w:kern w:val="36"/>
          <w:sz w:val="24"/>
          <w:szCs w:val="24"/>
          <w:lang w:eastAsia="cs-CZ"/>
        </w:rPr>
        <w:t xml:space="preserve"> 1120/2, Praha 6 169 00, Mgr. Petra </w:t>
      </w:r>
      <w:proofErr w:type="spellStart"/>
      <w:r w:rsidRPr="00496E10">
        <w:rPr>
          <w:rFonts w:asciiTheme="majorHAnsi" w:eastAsia="Times New Roman" w:hAnsiTheme="majorHAnsi" w:cs="Times New Roman"/>
          <w:bCs/>
          <w:kern w:val="36"/>
          <w:sz w:val="24"/>
          <w:szCs w:val="24"/>
          <w:lang w:eastAsia="cs-CZ"/>
        </w:rPr>
        <w:t>Václavová</w:t>
      </w:r>
      <w:proofErr w:type="spellEnd"/>
      <w:r w:rsidRPr="00496E10">
        <w:rPr>
          <w:rFonts w:asciiTheme="majorHAnsi" w:eastAsia="Times New Roman" w:hAnsiTheme="majorHAnsi" w:cs="Times New Roman"/>
          <w:bCs/>
          <w:kern w:val="36"/>
          <w:sz w:val="24"/>
          <w:szCs w:val="24"/>
          <w:lang w:eastAsia="cs-CZ"/>
        </w:rPr>
        <w:t xml:space="preserve">, </w:t>
      </w:r>
      <w:hyperlink r:id="rId20" w:history="1">
        <w:r w:rsidRPr="00496E10">
          <w:rPr>
            <w:rStyle w:val="Hypertextovodkaz"/>
            <w:sz w:val="24"/>
            <w:szCs w:val="24"/>
          </w:rPr>
          <w:t>prevence@prevcentrum.cz</w:t>
        </w:r>
      </w:hyperlink>
      <w:r w:rsidRPr="00496E10">
        <w:rPr>
          <w:rFonts w:asciiTheme="majorHAnsi" w:eastAsia="Times New Roman" w:hAnsiTheme="majorHAnsi" w:cs="Times New Roman"/>
          <w:bCs/>
          <w:kern w:val="36"/>
          <w:sz w:val="24"/>
          <w:szCs w:val="24"/>
          <w:lang w:eastAsia="cs-CZ"/>
        </w:rPr>
        <w:t>, tel: 242 498 335, 776 619 505</w:t>
      </w:r>
    </w:p>
    <w:p w:rsidR="006A17A5" w:rsidRPr="00523C48" w:rsidRDefault="006A17A5" w:rsidP="006A17A5">
      <w:pPr>
        <w:numPr>
          <w:ilvl w:val="0"/>
          <w:numId w:val="6"/>
        </w:numPr>
        <w:tabs>
          <w:tab w:val="left" w:pos="7551"/>
        </w:tabs>
        <w:spacing w:after="200"/>
        <w:jc w:val="both"/>
        <w:rPr>
          <w:rFonts w:ascii="Cambria" w:eastAsia="Calibri" w:hAnsi="Cambria" w:cs="Arial"/>
        </w:rPr>
      </w:pPr>
      <w:r>
        <w:rPr>
          <w:rFonts w:ascii="Cambria" w:eastAsia="Calibri" w:hAnsi="Cambria" w:cs="Arial"/>
        </w:rPr>
        <w:t>I</w:t>
      </w:r>
      <w:r w:rsidRPr="00523C48">
        <w:rPr>
          <w:rFonts w:ascii="Cambria" w:eastAsia="Calibri" w:hAnsi="Cambria" w:cs="Arial"/>
        </w:rPr>
        <w:t>nformační zdroje (MŠMT.cz, primarniprevence.cz, zachrannykruh.cz)</w:t>
      </w:r>
    </w:p>
    <w:p w:rsidR="006A17A5" w:rsidRDefault="006A17A5" w:rsidP="006A17A5">
      <w:pPr>
        <w:tabs>
          <w:tab w:val="left" w:pos="7551"/>
        </w:tabs>
        <w:jc w:val="center"/>
        <w:rPr>
          <w:rFonts w:asciiTheme="majorHAnsi" w:hAnsiTheme="majorHAnsi" w:cs="Arial"/>
          <w:b/>
        </w:rPr>
      </w:pPr>
      <w:r w:rsidRPr="001A58D1">
        <w:rPr>
          <w:rFonts w:asciiTheme="majorHAnsi" w:hAnsiTheme="majorHAnsi" w:cs="Arial"/>
          <w:b/>
        </w:rPr>
        <w:t>I.</w:t>
      </w:r>
    </w:p>
    <w:p w:rsidR="006A17A5" w:rsidRPr="001A58D1" w:rsidRDefault="006A17A5" w:rsidP="006A17A5">
      <w:pPr>
        <w:tabs>
          <w:tab w:val="left" w:pos="7551"/>
        </w:tabs>
        <w:jc w:val="center"/>
        <w:rPr>
          <w:rFonts w:asciiTheme="majorHAnsi" w:hAnsiTheme="majorHAnsi" w:cs="Arial"/>
          <w:b/>
        </w:rPr>
      </w:pPr>
      <w:r w:rsidRPr="00D60B56">
        <w:rPr>
          <w:rFonts w:asciiTheme="majorHAnsi" w:hAnsiTheme="majorHAnsi" w:cs="Arial"/>
          <w:b/>
          <w:u w:val="single"/>
        </w:rPr>
        <w:t>ŠIKANA</w:t>
      </w:r>
    </w:p>
    <w:p w:rsidR="006A17A5" w:rsidRDefault="006A17A5" w:rsidP="006A17A5">
      <w:pPr>
        <w:tabs>
          <w:tab w:val="left" w:pos="7551"/>
        </w:tabs>
        <w:jc w:val="both"/>
        <w:rPr>
          <w:rFonts w:asciiTheme="majorHAnsi" w:hAnsiTheme="majorHAnsi" w:cs="Arial"/>
        </w:rPr>
      </w:pPr>
      <w:r w:rsidRPr="00F75FF1">
        <w:rPr>
          <w:rFonts w:asciiTheme="majorHAnsi" w:hAnsiTheme="majorHAnsi" w:cs="Arial"/>
        </w:rPr>
        <w:t xml:space="preserve">Šikanování je jakékoliv chování, jehož záměrem je ublížit, ohrozit nebo zastrašovat jiného žáka, případně skupinu žáků. Je to cílené a opakované užití fyzických a psychických útoků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moderních komunikačních prostředků, především prostřednictvím internetu a mobilu (viz. Kyberšikana).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Škola je povinna řešit šikanu ve škole a na akcích pořádaných školou.  </w:t>
      </w:r>
    </w:p>
    <w:p w:rsidR="006A17A5" w:rsidRPr="00667290" w:rsidRDefault="006A17A5" w:rsidP="006A17A5">
      <w:pPr>
        <w:tabs>
          <w:tab w:val="left" w:pos="7551"/>
        </w:tabs>
        <w:jc w:val="both"/>
        <w:rPr>
          <w:rFonts w:asciiTheme="majorHAnsi" w:hAnsiTheme="majorHAnsi" w:cs="Arial"/>
          <w:b/>
          <w:u w:val="single"/>
        </w:rPr>
      </w:pPr>
      <w:r w:rsidRPr="00667290">
        <w:rPr>
          <w:rFonts w:asciiTheme="majorHAnsi" w:hAnsiTheme="majorHAnsi" w:cs="Arial"/>
          <w:b/>
          <w:u w:val="single"/>
        </w:rPr>
        <w:t>Projevy šikany</w:t>
      </w:r>
    </w:p>
    <w:p w:rsidR="006A17A5" w:rsidRPr="00667290" w:rsidRDefault="006A17A5" w:rsidP="006A17A5">
      <w:pPr>
        <w:tabs>
          <w:tab w:val="left" w:pos="7551"/>
        </w:tabs>
        <w:jc w:val="both"/>
        <w:rPr>
          <w:rFonts w:asciiTheme="majorHAnsi" w:hAnsiTheme="majorHAnsi" w:cs="Arial"/>
          <w:i/>
        </w:rPr>
      </w:pPr>
      <w:r w:rsidRPr="00667290">
        <w:rPr>
          <w:rFonts w:asciiTheme="majorHAnsi" w:hAnsiTheme="majorHAnsi" w:cs="Arial"/>
          <w:i/>
        </w:rPr>
        <w:t xml:space="preserve">Přímá podoba: </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 zahrnuje fyzické útoky, vydírání, poškozování věc</w:t>
      </w:r>
      <w:r>
        <w:rPr>
          <w:rFonts w:asciiTheme="majorHAnsi" w:hAnsiTheme="majorHAnsi" w:cs="Arial"/>
        </w:rPr>
        <w:t xml:space="preserve">í, krádeže jiné osobě, útoky </w:t>
      </w:r>
      <w:r w:rsidRPr="00667290">
        <w:rPr>
          <w:rFonts w:asciiTheme="majorHAnsi" w:hAnsiTheme="majorHAnsi" w:cs="Arial"/>
        </w:rPr>
        <w:t>verbální</w:t>
      </w:r>
      <w:r>
        <w:rPr>
          <w:rFonts w:asciiTheme="majorHAnsi" w:hAnsiTheme="majorHAnsi" w:cs="Arial"/>
        </w:rPr>
        <w:t xml:space="preserve"> </w:t>
      </w:r>
      <w:r w:rsidRPr="00667290">
        <w:rPr>
          <w:rFonts w:asciiTheme="majorHAnsi" w:hAnsiTheme="majorHAnsi" w:cs="Arial"/>
        </w:rPr>
        <w:t>(slovní), nadávky, vyhrožování, ponižování. (může mít fo</w:t>
      </w:r>
      <w:r>
        <w:rPr>
          <w:rFonts w:asciiTheme="majorHAnsi" w:hAnsiTheme="majorHAnsi" w:cs="Arial"/>
        </w:rPr>
        <w:t xml:space="preserve">rmu sexuálního obtěžování </w:t>
      </w:r>
      <w:r w:rsidRPr="00667290">
        <w:rPr>
          <w:rFonts w:asciiTheme="majorHAnsi" w:hAnsiTheme="majorHAnsi" w:cs="Arial"/>
        </w:rPr>
        <w:t xml:space="preserve">až zneužívání)  </w:t>
      </w:r>
    </w:p>
    <w:p w:rsidR="006A17A5" w:rsidRDefault="006A17A5" w:rsidP="006A17A5">
      <w:pPr>
        <w:tabs>
          <w:tab w:val="left" w:pos="7551"/>
        </w:tabs>
        <w:jc w:val="both"/>
        <w:rPr>
          <w:rFonts w:asciiTheme="majorHAnsi" w:hAnsiTheme="majorHAnsi" w:cs="Arial"/>
        </w:rPr>
      </w:pPr>
      <w:r w:rsidRPr="00667290">
        <w:rPr>
          <w:rFonts w:asciiTheme="majorHAnsi" w:hAnsiTheme="majorHAnsi" w:cs="Arial"/>
          <w:i/>
        </w:rPr>
        <w:t>Nepřímá podoba:</w:t>
      </w:r>
      <w:r w:rsidRPr="00667290">
        <w:rPr>
          <w:rFonts w:asciiTheme="majorHAnsi" w:hAnsiTheme="majorHAnsi" w:cs="Arial"/>
        </w:rPr>
        <w:t xml:space="preserve"> </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 xml:space="preserve">-projevuje se nápadným přehlížením a ignorováním žáka skupinou třídní nebo jinou  </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 xml:space="preserve">Nebezpečnost působení spočívá zvlášť v závažnosti, dlouhodobosti a nezřídka v celoživotních následcích na duševním a tělesném zdraví.  </w:t>
      </w:r>
    </w:p>
    <w:p w:rsidR="006A17A5" w:rsidRDefault="006A17A5" w:rsidP="006A17A5">
      <w:pPr>
        <w:tabs>
          <w:tab w:val="left" w:pos="7551"/>
        </w:tabs>
        <w:jc w:val="both"/>
        <w:rPr>
          <w:rFonts w:asciiTheme="majorHAnsi" w:hAnsiTheme="majorHAnsi" w:cs="Arial"/>
          <w:b/>
          <w:u w:val="single"/>
        </w:rPr>
      </w:pPr>
      <w:r w:rsidRPr="00667290">
        <w:rPr>
          <w:rFonts w:asciiTheme="majorHAnsi" w:hAnsiTheme="majorHAnsi" w:cs="Arial"/>
          <w:b/>
          <w:u w:val="single"/>
        </w:rPr>
        <w:t xml:space="preserve">Varovné signály šikanování:  </w:t>
      </w:r>
    </w:p>
    <w:p w:rsidR="006A17A5" w:rsidRPr="00667290" w:rsidRDefault="006A17A5" w:rsidP="006A17A5">
      <w:pPr>
        <w:tabs>
          <w:tab w:val="left" w:pos="7551"/>
        </w:tabs>
        <w:jc w:val="both"/>
        <w:rPr>
          <w:rFonts w:ascii="Cambria" w:hAnsi="Cambria" w:cs="Cambria"/>
          <w:i/>
        </w:rPr>
      </w:pPr>
      <w:r w:rsidRPr="00667290">
        <w:rPr>
          <w:rFonts w:ascii="Cambria" w:hAnsi="Cambria" w:cs="Cambria"/>
          <w:i/>
        </w:rPr>
        <w:t>Příklady nepřímých znaků šikanování u žáka:</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Cambria" w:hAnsi="Cambria" w:cs="Cambria"/>
          <w:sz w:val="24"/>
        </w:rPr>
        <w:t>působí smutně, nešťastně, stísněně, stává se u</w:t>
      </w:r>
      <w:r>
        <w:rPr>
          <w:rFonts w:ascii="Cambria" w:hAnsi="Cambria" w:cs="Cambria"/>
          <w:sz w:val="24"/>
        </w:rPr>
        <w:t>zavřeným, mívá blízko k pláči</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Cambria" w:hAnsi="Cambria" w:cs="Cambria"/>
          <w:sz w:val="24"/>
        </w:rPr>
        <w:t>o přestávkách je často</w:t>
      </w:r>
      <w:r w:rsidRPr="00667290">
        <w:rPr>
          <w:rFonts w:asciiTheme="majorHAnsi" w:hAnsiTheme="majorHAnsi" w:cs="Arial"/>
          <w:sz w:val="24"/>
        </w:rPr>
        <w:t xml:space="preserve"> osamocený, nemá kamarády</w:t>
      </w:r>
      <w:r>
        <w:rPr>
          <w:rFonts w:asciiTheme="majorHAnsi" w:hAnsiTheme="majorHAnsi" w:cs="Arial"/>
          <w:sz w:val="24"/>
        </w:rPr>
        <w:t>, vyhledává blízkost učitelů</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při týmových sportech bývá jedinec vole</w:t>
      </w:r>
      <w:r>
        <w:rPr>
          <w:rFonts w:asciiTheme="majorHAnsi" w:hAnsiTheme="majorHAnsi" w:cs="Arial"/>
          <w:sz w:val="24"/>
        </w:rPr>
        <w:t>n do mužstva mezi posledními</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jeho prospěch se náhl</w:t>
      </w:r>
      <w:r>
        <w:rPr>
          <w:rFonts w:asciiTheme="majorHAnsi" w:hAnsiTheme="majorHAnsi" w:cs="Arial"/>
          <w:sz w:val="24"/>
        </w:rPr>
        <w:t>e a nevysvětlitelně zhoršuje</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má na těle modřiny, odřeniny, škrábance (ne</w:t>
      </w:r>
      <w:r>
        <w:rPr>
          <w:rFonts w:asciiTheme="majorHAnsi" w:hAnsiTheme="majorHAnsi" w:cs="Arial"/>
          <w:sz w:val="24"/>
        </w:rPr>
        <w:t>dovede je uspokojivě vysvětlit)</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odmítá vysvětlit poškození a případné ztráty věcí (používá nepravděpodobné výmluvy)</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mívá z</w:t>
      </w:r>
      <w:r>
        <w:rPr>
          <w:rFonts w:asciiTheme="majorHAnsi" w:hAnsiTheme="majorHAnsi" w:cs="Arial"/>
          <w:sz w:val="24"/>
        </w:rPr>
        <w:t>ašpiněný nebo poškozený oděv</w:t>
      </w:r>
    </w:p>
    <w:p w:rsidR="006A17A5" w:rsidRPr="00667290" w:rsidRDefault="006A17A5" w:rsidP="006A17A5">
      <w:pPr>
        <w:pStyle w:val="Odstavecseseznamem"/>
        <w:numPr>
          <w:ilvl w:val="0"/>
          <w:numId w:val="8"/>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 xml:space="preserve">začíná vyhledávat důvody pro absenci ve škole  </w:t>
      </w:r>
    </w:p>
    <w:p w:rsidR="006A17A5" w:rsidRDefault="006A17A5" w:rsidP="006A17A5">
      <w:pPr>
        <w:pStyle w:val="Odstavecseseznamem"/>
        <w:tabs>
          <w:tab w:val="left" w:pos="7551"/>
        </w:tabs>
        <w:spacing w:line="240" w:lineRule="auto"/>
        <w:ind w:left="0"/>
        <w:jc w:val="both"/>
        <w:rPr>
          <w:rFonts w:ascii="Cambria" w:hAnsi="Cambria" w:cs="Cambria"/>
          <w:i/>
          <w:sz w:val="24"/>
        </w:rPr>
      </w:pPr>
    </w:p>
    <w:p w:rsidR="006A17A5" w:rsidRDefault="006A17A5" w:rsidP="006A17A5">
      <w:pPr>
        <w:pStyle w:val="Odstavecseseznamem"/>
        <w:tabs>
          <w:tab w:val="left" w:pos="7551"/>
        </w:tabs>
        <w:spacing w:line="240" w:lineRule="auto"/>
        <w:ind w:left="0"/>
        <w:jc w:val="both"/>
        <w:rPr>
          <w:rFonts w:ascii="Cambria" w:hAnsi="Cambria" w:cs="Cambria"/>
          <w:i/>
          <w:sz w:val="24"/>
        </w:rPr>
      </w:pPr>
    </w:p>
    <w:p w:rsidR="006A17A5" w:rsidRDefault="006A17A5" w:rsidP="006A17A5">
      <w:pPr>
        <w:pStyle w:val="Odstavecseseznamem"/>
        <w:tabs>
          <w:tab w:val="left" w:pos="7551"/>
        </w:tabs>
        <w:spacing w:line="240" w:lineRule="auto"/>
        <w:ind w:left="0"/>
        <w:jc w:val="both"/>
        <w:rPr>
          <w:rFonts w:ascii="Cambria" w:hAnsi="Cambria" w:cs="Cambria"/>
          <w:i/>
          <w:sz w:val="24"/>
        </w:rPr>
      </w:pPr>
    </w:p>
    <w:p w:rsidR="006A17A5" w:rsidRPr="00667290" w:rsidRDefault="006A17A5" w:rsidP="006A17A5">
      <w:pPr>
        <w:pStyle w:val="Odstavecseseznamem"/>
        <w:tabs>
          <w:tab w:val="left" w:pos="7551"/>
        </w:tabs>
        <w:spacing w:line="240" w:lineRule="auto"/>
        <w:ind w:left="0"/>
        <w:jc w:val="both"/>
        <w:rPr>
          <w:rFonts w:ascii="Cambria" w:hAnsi="Cambria" w:cs="Cambria"/>
          <w:i/>
          <w:sz w:val="24"/>
        </w:rPr>
      </w:pPr>
      <w:r w:rsidRPr="00667290">
        <w:rPr>
          <w:rFonts w:ascii="Cambria" w:hAnsi="Cambria" w:cs="Cambria"/>
          <w:i/>
          <w:sz w:val="24"/>
        </w:rPr>
        <w:t>Příklady přímých znaků šikanování:</w:t>
      </w:r>
    </w:p>
    <w:p w:rsidR="006A17A5" w:rsidRPr="00667290" w:rsidRDefault="006A17A5" w:rsidP="006A17A5">
      <w:pPr>
        <w:pStyle w:val="Odstavecseseznamem"/>
        <w:numPr>
          <w:ilvl w:val="0"/>
          <w:numId w:val="9"/>
        </w:numPr>
        <w:tabs>
          <w:tab w:val="left" w:pos="7551"/>
        </w:tabs>
        <w:spacing w:line="240" w:lineRule="auto"/>
        <w:jc w:val="both"/>
        <w:rPr>
          <w:rFonts w:asciiTheme="majorHAnsi" w:hAnsiTheme="majorHAnsi" w:cs="Arial"/>
          <w:b/>
          <w:sz w:val="24"/>
          <w:u w:val="single"/>
        </w:rPr>
      </w:pPr>
      <w:r>
        <w:rPr>
          <w:rFonts w:ascii="Cambria" w:hAnsi="Cambria" w:cs="Cambria"/>
          <w:sz w:val="24"/>
        </w:rPr>
        <w:t>Verbální znaky:</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sidRPr="00667290">
        <w:rPr>
          <w:rFonts w:ascii="Cambria" w:hAnsi="Cambria" w:cs="Cambria"/>
          <w:sz w:val="24"/>
        </w:rPr>
        <w:t>posměšné poznámky na adre</w:t>
      </w:r>
      <w:r>
        <w:rPr>
          <w:rFonts w:asciiTheme="majorHAnsi" w:hAnsiTheme="majorHAnsi" w:cs="Arial"/>
          <w:sz w:val="24"/>
        </w:rPr>
        <w:t>su žáka, urážení jeho rodičů</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Pr>
          <w:rFonts w:asciiTheme="majorHAnsi" w:hAnsiTheme="majorHAnsi" w:cs="Arial"/>
          <w:sz w:val="24"/>
        </w:rPr>
        <w:t>nadávky, hrubé žerty</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Pr>
          <w:rFonts w:asciiTheme="majorHAnsi" w:hAnsiTheme="majorHAnsi" w:cs="Arial"/>
          <w:sz w:val="24"/>
        </w:rPr>
        <w:t>pohoršující přezdívka</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lastRenderedPageBreak/>
        <w:t>vysmí</w:t>
      </w:r>
      <w:r>
        <w:rPr>
          <w:rFonts w:asciiTheme="majorHAnsi" w:hAnsiTheme="majorHAnsi" w:cs="Arial"/>
          <w:sz w:val="24"/>
        </w:rPr>
        <w:t>vání se slabostem (handicapům)</w:t>
      </w:r>
    </w:p>
    <w:p w:rsidR="006A17A5" w:rsidRPr="00182614"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 xml:space="preserve">násilné a manipulativní příkazy, zákazy mluvení s kamarády … </w:t>
      </w:r>
    </w:p>
    <w:p w:rsidR="006A17A5" w:rsidRPr="00667290" w:rsidRDefault="006A17A5" w:rsidP="006A17A5">
      <w:pPr>
        <w:pStyle w:val="Odstavecseseznamem"/>
        <w:tabs>
          <w:tab w:val="left" w:pos="7551"/>
        </w:tabs>
        <w:spacing w:line="240" w:lineRule="auto"/>
        <w:ind w:left="1440"/>
        <w:jc w:val="both"/>
        <w:rPr>
          <w:rFonts w:asciiTheme="majorHAnsi" w:hAnsiTheme="majorHAnsi" w:cs="Arial"/>
          <w:b/>
          <w:sz w:val="24"/>
          <w:u w:val="single"/>
        </w:rPr>
      </w:pPr>
    </w:p>
    <w:p w:rsidR="006A17A5" w:rsidRPr="00667290" w:rsidRDefault="006A17A5" w:rsidP="006A17A5">
      <w:pPr>
        <w:pStyle w:val="Odstavecseseznamem"/>
        <w:numPr>
          <w:ilvl w:val="0"/>
          <w:numId w:val="9"/>
        </w:numPr>
        <w:tabs>
          <w:tab w:val="left" w:pos="7551"/>
        </w:tabs>
        <w:spacing w:line="240" w:lineRule="auto"/>
        <w:jc w:val="both"/>
        <w:rPr>
          <w:rFonts w:asciiTheme="majorHAnsi" w:hAnsiTheme="majorHAnsi" w:cs="Arial"/>
          <w:b/>
          <w:sz w:val="24"/>
          <w:u w:val="single"/>
        </w:rPr>
      </w:pPr>
      <w:r>
        <w:rPr>
          <w:rFonts w:ascii="Cambria" w:hAnsi="Cambria" w:cs="Cambria"/>
          <w:sz w:val="24"/>
        </w:rPr>
        <w:t>Neverbální znaky:</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sidRPr="00667290">
        <w:rPr>
          <w:rFonts w:ascii="Cambria" w:hAnsi="Cambria" w:cs="Cambria"/>
          <w:sz w:val="24"/>
        </w:rPr>
        <w:t>strkání, honění, kopání, údery-rány</w:t>
      </w:r>
      <w:r>
        <w:rPr>
          <w:rFonts w:ascii="Cambria" w:hAnsi="Cambria" w:cs="Cambria"/>
          <w:sz w:val="24"/>
        </w:rPr>
        <w:t xml:space="preserve"> </w:t>
      </w:r>
      <w:r w:rsidRPr="00667290">
        <w:rPr>
          <w:rFonts w:ascii="Cambria" w:hAnsi="Cambria" w:cs="Cambria"/>
          <w:sz w:val="24"/>
        </w:rPr>
        <w:t>(nápadné, oběť neoplácí</w:t>
      </w:r>
      <w:r>
        <w:rPr>
          <w:rFonts w:asciiTheme="majorHAnsi" w:hAnsiTheme="majorHAnsi" w:cs="Arial"/>
          <w:sz w:val="24"/>
        </w:rPr>
        <w:t>)</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Pr>
          <w:rFonts w:asciiTheme="majorHAnsi" w:hAnsiTheme="majorHAnsi" w:cs="Arial"/>
          <w:sz w:val="24"/>
        </w:rPr>
        <w:t>nátlak</w:t>
      </w:r>
    </w:p>
    <w:p w:rsidR="006A17A5" w:rsidRPr="00667290" w:rsidRDefault="006A17A5" w:rsidP="006A17A5">
      <w:pPr>
        <w:pStyle w:val="Odstavecseseznamem"/>
        <w:numPr>
          <w:ilvl w:val="1"/>
          <w:numId w:val="9"/>
        </w:numPr>
        <w:tabs>
          <w:tab w:val="left" w:pos="7551"/>
        </w:tabs>
        <w:spacing w:line="240" w:lineRule="auto"/>
        <w:jc w:val="both"/>
        <w:rPr>
          <w:rFonts w:asciiTheme="majorHAnsi" w:hAnsiTheme="majorHAnsi" w:cs="Arial"/>
          <w:b/>
          <w:sz w:val="24"/>
          <w:u w:val="single"/>
        </w:rPr>
      </w:pPr>
      <w:r w:rsidRPr="00667290">
        <w:rPr>
          <w:rFonts w:asciiTheme="majorHAnsi" w:hAnsiTheme="majorHAnsi" w:cs="Arial"/>
          <w:sz w:val="24"/>
        </w:rPr>
        <w:t xml:space="preserve">dávání peněžitých a jiných darů šikanujícímu (agresoři berou peníze, zbavují nebo </w:t>
      </w:r>
      <w:proofErr w:type="gramStart"/>
      <w:r w:rsidRPr="00667290">
        <w:rPr>
          <w:rFonts w:asciiTheme="majorHAnsi" w:hAnsiTheme="majorHAnsi" w:cs="Arial"/>
          <w:sz w:val="24"/>
        </w:rPr>
        <w:t>ničí  věci</w:t>
      </w:r>
      <w:proofErr w:type="gramEnd"/>
      <w:r w:rsidRPr="00667290">
        <w:rPr>
          <w:rFonts w:asciiTheme="majorHAnsi" w:hAnsiTheme="majorHAnsi" w:cs="Arial"/>
          <w:sz w:val="24"/>
        </w:rPr>
        <w:t xml:space="preserve">, přivlastňují si věci oběti, ničí nebo ukradnou učebnice a další školní pomůcky)   </w:t>
      </w:r>
    </w:p>
    <w:p w:rsidR="006A17A5" w:rsidRPr="00667290" w:rsidRDefault="006A17A5" w:rsidP="006A17A5">
      <w:pPr>
        <w:tabs>
          <w:tab w:val="left" w:pos="7551"/>
        </w:tabs>
        <w:jc w:val="both"/>
        <w:rPr>
          <w:rFonts w:asciiTheme="majorHAnsi" w:hAnsiTheme="majorHAnsi" w:cs="Arial"/>
          <w:b/>
          <w:u w:val="single"/>
        </w:rPr>
      </w:pPr>
      <w:r w:rsidRPr="00667290">
        <w:rPr>
          <w:rFonts w:asciiTheme="majorHAnsi" w:hAnsiTheme="majorHAnsi" w:cs="Arial"/>
          <w:b/>
          <w:u w:val="single"/>
        </w:rPr>
        <w:t xml:space="preserve">Motivy šikany:  </w:t>
      </w:r>
    </w:p>
    <w:p w:rsidR="006A17A5" w:rsidRPr="00667290" w:rsidRDefault="006A17A5" w:rsidP="006A17A5">
      <w:pPr>
        <w:tabs>
          <w:tab w:val="left" w:pos="7551"/>
        </w:tabs>
        <w:jc w:val="both"/>
        <w:rPr>
          <w:rFonts w:asciiTheme="majorHAnsi" w:hAnsiTheme="majorHAnsi" w:cs="Arial"/>
          <w:i/>
        </w:rPr>
      </w:pPr>
      <w:r w:rsidRPr="00667290">
        <w:rPr>
          <w:rFonts w:asciiTheme="majorHAnsi" w:hAnsiTheme="majorHAnsi" w:cs="Arial"/>
          <w:i/>
        </w:rPr>
        <w:t xml:space="preserve">Kdo a proč začíná šikanovat? </w:t>
      </w:r>
    </w:p>
    <w:p w:rsidR="006A17A5" w:rsidRPr="00F75FF1" w:rsidRDefault="006A17A5" w:rsidP="006A17A5">
      <w:pPr>
        <w:pStyle w:val="Odstavecseseznamem"/>
        <w:numPr>
          <w:ilvl w:val="0"/>
          <w:numId w:val="10"/>
        </w:numPr>
        <w:tabs>
          <w:tab w:val="left" w:pos="7551"/>
        </w:tabs>
        <w:spacing w:line="240" w:lineRule="auto"/>
        <w:jc w:val="both"/>
        <w:rPr>
          <w:rFonts w:asciiTheme="majorHAnsi" w:hAnsiTheme="majorHAnsi" w:cs="Arial"/>
          <w:sz w:val="24"/>
        </w:rPr>
      </w:pPr>
      <w:r w:rsidRPr="00F75FF1">
        <w:rPr>
          <w:rFonts w:asciiTheme="majorHAnsi" w:hAnsiTheme="majorHAnsi" w:cs="Arial"/>
          <w:sz w:val="24"/>
        </w:rPr>
        <w:t xml:space="preserve">Ten, kdo chce být středem pozornosti, upoutat pozornost. </w:t>
      </w:r>
    </w:p>
    <w:p w:rsidR="006A17A5" w:rsidRPr="00F75FF1" w:rsidRDefault="006A17A5" w:rsidP="006A17A5">
      <w:pPr>
        <w:pStyle w:val="Odstavecseseznamem"/>
        <w:numPr>
          <w:ilvl w:val="0"/>
          <w:numId w:val="10"/>
        </w:numPr>
        <w:tabs>
          <w:tab w:val="left" w:pos="7551"/>
        </w:tabs>
        <w:spacing w:line="240" w:lineRule="auto"/>
        <w:jc w:val="both"/>
        <w:rPr>
          <w:rFonts w:asciiTheme="majorHAnsi" w:hAnsiTheme="majorHAnsi" w:cs="Arial"/>
          <w:sz w:val="24"/>
        </w:rPr>
      </w:pPr>
      <w:r w:rsidRPr="00F75FF1">
        <w:rPr>
          <w:rFonts w:asciiTheme="majorHAnsi" w:hAnsiTheme="majorHAnsi" w:cs="Arial"/>
          <w:sz w:val="24"/>
        </w:rPr>
        <w:t>Ten, kdo zabíjí nudu, zkouší</w:t>
      </w:r>
      <w:r>
        <w:rPr>
          <w:rFonts w:asciiTheme="majorHAnsi" w:hAnsiTheme="majorHAnsi" w:cs="Arial"/>
          <w:sz w:val="24"/>
        </w:rPr>
        <w:t>,</w:t>
      </w:r>
      <w:r w:rsidRPr="00F75FF1">
        <w:rPr>
          <w:rFonts w:asciiTheme="majorHAnsi" w:hAnsiTheme="majorHAnsi" w:cs="Arial"/>
          <w:sz w:val="24"/>
        </w:rPr>
        <w:t xml:space="preserve"> co druhý vydrží. </w:t>
      </w:r>
    </w:p>
    <w:p w:rsidR="006A17A5" w:rsidRPr="00F75FF1" w:rsidRDefault="006A17A5" w:rsidP="006A17A5">
      <w:pPr>
        <w:pStyle w:val="Odstavecseseznamem"/>
        <w:numPr>
          <w:ilvl w:val="0"/>
          <w:numId w:val="10"/>
        </w:numPr>
        <w:tabs>
          <w:tab w:val="left" w:pos="7551"/>
        </w:tabs>
        <w:spacing w:line="240" w:lineRule="auto"/>
        <w:jc w:val="both"/>
        <w:rPr>
          <w:rFonts w:asciiTheme="majorHAnsi" w:hAnsiTheme="majorHAnsi" w:cs="Arial"/>
          <w:sz w:val="24"/>
        </w:rPr>
      </w:pPr>
      <w:r w:rsidRPr="00F75FF1">
        <w:rPr>
          <w:rFonts w:asciiTheme="majorHAnsi" w:hAnsiTheme="majorHAnsi" w:cs="Arial"/>
          <w:sz w:val="24"/>
        </w:rPr>
        <w:t xml:space="preserve">Ten, </w:t>
      </w:r>
      <w:r>
        <w:rPr>
          <w:rFonts w:asciiTheme="majorHAnsi" w:hAnsiTheme="majorHAnsi" w:cs="Arial"/>
          <w:sz w:val="24"/>
        </w:rPr>
        <w:t>kd</w:t>
      </w:r>
      <w:r w:rsidRPr="00F75FF1">
        <w:rPr>
          <w:rFonts w:asciiTheme="majorHAnsi" w:hAnsiTheme="majorHAnsi" w:cs="Arial"/>
          <w:sz w:val="24"/>
        </w:rPr>
        <w:t>o</w:t>
      </w:r>
      <w:r>
        <w:rPr>
          <w:rFonts w:asciiTheme="majorHAnsi" w:hAnsiTheme="majorHAnsi" w:cs="Arial"/>
          <w:sz w:val="24"/>
        </w:rPr>
        <w:t xml:space="preserve"> </w:t>
      </w:r>
      <w:r w:rsidRPr="00F75FF1">
        <w:rPr>
          <w:rFonts w:asciiTheme="majorHAnsi" w:hAnsiTheme="majorHAnsi" w:cs="Arial"/>
          <w:sz w:val="24"/>
        </w:rPr>
        <w:t xml:space="preserve">chce </w:t>
      </w:r>
      <w:proofErr w:type="gramStart"/>
      <w:r w:rsidRPr="00F75FF1">
        <w:rPr>
          <w:rFonts w:asciiTheme="majorHAnsi" w:hAnsiTheme="majorHAnsi" w:cs="Arial"/>
          <w:sz w:val="24"/>
        </w:rPr>
        <w:t>vykonat</w:t>
      </w:r>
      <w:r>
        <w:rPr>
          <w:rFonts w:asciiTheme="majorHAnsi" w:hAnsiTheme="majorHAnsi" w:cs="Arial"/>
          <w:sz w:val="24"/>
        </w:rPr>
        <w:t xml:space="preserve"> </w:t>
      </w:r>
      <w:r w:rsidRPr="00F75FF1">
        <w:rPr>
          <w:rFonts w:asciiTheme="majorHAnsi" w:hAnsiTheme="majorHAnsi" w:cs="Arial"/>
          <w:sz w:val="24"/>
        </w:rPr>
        <w:t>,,něco</w:t>
      </w:r>
      <w:proofErr w:type="gramEnd"/>
      <w:r w:rsidRPr="00F75FF1">
        <w:rPr>
          <w:rFonts w:asciiTheme="majorHAnsi" w:hAnsiTheme="majorHAnsi" w:cs="Arial"/>
          <w:sz w:val="24"/>
        </w:rPr>
        <w:t xml:space="preserve"> velkého“. </w:t>
      </w:r>
    </w:p>
    <w:p w:rsidR="006A17A5" w:rsidRPr="00F75FF1" w:rsidRDefault="006A17A5" w:rsidP="006A17A5">
      <w:pPr>
        <w:pStyle w:val="Odstavecseseznamem"/>
        <w:numPr>
          <w:ilvl w:val="0"/>
          <w:numId w:val="10"/>
        </w:numPr>
        <w:tabs>
          <w:tab w:val="left" w:pos="7551"/>
        </w:tabs>
        <w:spacing w:line="240" w:lineRule="auto"/>
        <w:jc w:val="both"/>
        <w:rPr>
          <w:rFonts w:asciiTheme="majorHAnsi" w:hAnsiTheme="majorHAnsi" w:cs="Arial"/>
          <w:sz w:val="24"/>
        </w:rPr>
      </w:pPr>
      <w:r w:rsidRPr="00F75FF1">
        <w:rPr>
          <w:rFonts w:asciiTheme="majorHAnsi" w:hAnsiTheme="majorHAnsi" w:cs="Arial"/>
          <w:sz w:val="24"/>
        </w:rPr>
        <w:t xml:space="preserve">Ten, kdo chce předejít svému týrání. </w:t>
      </w:r>
    </w:p>
    <w:p w:rsidR="006A17A5" w:rsidRPr="00667290" w:rsidRDefault="006A17A5" w:rsidP="006A17A5">
      <w:pPr>
        <w:tabs>
          <w:tab w:val="left" w:pos="7551"/>
        </w:tabs>
        <w:jc w:val="both"/>
        <w:rPr>
          <w:rFonts w:asciiTheme="majorHAnsi" w:hAnsiTheme="majorHAnsi" w:cs="Arial"/>
          <w:b/>
          <w:u w:val="single"/>
        </w:rPr>
      </w:pPr>
      <w:r w:rsidRPr="00667290">
        <w:rPr>
          <w:rFonts w:asciiTheme="majorHAnsi" w:hAnsiTheme="majorHAnsi" w:cs="Arial"/>
          <w:b/>
          <w:u w:val="single"/>
        </w:rPr>
        <w:t xml:space="preserve">Zakrývání šikany:  </w:t>
      </w:r>
    </w:p>
    <w:p w:rsidR="006A17A5" w:rsidRPr="00667290" w:rsidRDefault="006A17A5" w:rsidP="006A17A5">
      <w:pPr>
        <w:tabs>
          <w:tab w:val="left" w:pos="7551"/>
        </w:tabs>
        <w:jc w:val="both"/>
        <w:rPr>
          <w:rFonts w:asciiTheme="majorHAnsi" w:hAnsiTheme="majorHAnsi" w:cs="Arial"/>
          <w:i/>
        </w:rPr>
      </w:pPr>
      <w:r w:rsidRPr="00667290">
        <w:rPr>
          <w:rFonts w:asciiTheme="majorHAnsi" w:hAnsiTheme="majorHAnsi" w:cs="Arial"/>
          <w:i/>
        </w:rPr>
        <w:t>Kdo a proč zakrývá šikanování?</w:t>
      </w:r>
    </w:p>
    <w:p w:rsidR="006A17A5" w:rsidRDefault="006A17A5" w:rsidP="006A17A5">
      <w:pPr>
        <w:pStyle w:val="Odstavecseseznamem"/>
        <w:numPr>
          <w:ilvl w:val="0"/>
          <w:numId w:val="11"/>
        </w:numPr>
        <w:tabs>
          <w:tab w:val="left" w:pos="7551"/>
        </w:tabs>
        <w:spacing w:line="240" w:lineRule="auto"/>
        <w:jc w:val="both"/>
        <w:rPr>
          <w:rFonts w:asciiTheme="majorHAnsi" w:hAnsiTheme="majorHAnsi" w:cs="Arial"/>
          <w:sz w:val="24"/>
        </w:rPr>
      </w:pPr>
      <w:r w:rsidRPr="00182614">
        <w:rPr>
          <w:rFonts w:ascii="Cambria" w:hAnsi="Cambria" w:cs="Cambria"/>
          <w:sz w:val="24"/>
          <w:u w:val="single"/>
        </w:rPr>
        <w:t>Oběť</w:t>
      </w:r>
      <w:r>
        <w:rPr>
          <w:rFonts w:ascii="Cambria" w:hAnsi="Cambria" w:cs="Cambria"/>
          <w:sz w:val="24"/>
        </w:rPr>
        <w:t xml:space="preserve"> - o</w:t>
      </w:r>
      <w:r w:rsidRPr="00F75FF1">
        <w:rPr>
          <w:rFonts w:ascii="Cambria" w:hAnsi="Cambria" w:cs="Cambria"/>
          <w:sz w:val="24"/>
        </w:rPr>
        <w:t xml:space="preserve">d oběti lze těžko získat podrobnější a </w:t>
      </w:r>
      <w:r w:rsidRPr="00F75FF1">
        <w:rPr>
          <w:rFonts w:asciiTheme="majorHAnsi" w:hAnsiTheme="majorHAnsi" w:cs="Arial"/>
          <w:sz w:val="24"/>
        </w:rPr>
        <w:t>často objektivní informace (pocit viny,</w:t>
      </w:r>
      <w:r>
        <w:rPr>
          <w:rFonts w:asciiTheme="majorHAnsi" w:hAnsiTheme="majorHAnsi" w:cs="Arial"/>
          <w:sz w:val="24"/>
        </w:rPr>
        <w:t xml:space="preserve"> </w:t>
      </w:r>
      <w:r w:rsidRPr="00F75FF1">
        <w:rPr>
          <w:rFonts w:asciiTheme="majorHAnsi" w:hAnsiTheme="majorHAnsi" w:cs="Arial"/>
          <w:sz w:val="24"/>
        </w:rPr>
        <w:t>úzkosti, strach)</w:t>
      </w:r>
      <w:r>
        <w:rPr>
          <w:rFonts w:asciiTheme="majorHAnsi" w:hAnsiTheme="majorHAnsi" w:cs="Arial"/>
          <w:sz w:val="24"/>
        </w:rPr>
        <w:t>.</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Pr="00182614" w:rsidRDefault="006A17A5" w:rsidP="006A17A5">
      <w:pPr>
        <w:pStyle w:val="Odstavecseseznamem"/>
        <w:numPr>
          <w:ilvl w:val="0"/>
          <w:numId w:val="11"/>
        </w:numPr>
        <w:tabs>
          <w:tab w:val="left" w:pos="7551"/>
        </w:tabs>
        <w:spacing w:line="240" w:lineRule="auto"/>
        <w:jc w:val="both"/>
        <w:rPr>
          <w:rFonts w:asciiTheme="majorHAnsi" w:hAnsiTheme="majorHAnsi" w:cs="Arial"/>
          <w:sz w:val="24"/>
        </w:rPr>
      </w:pPr>
      <w:r w:rsidRPr="00182614">
        <w:rPr>
          <w:rFonts w:ascii="Cambria" w:hAnsi="Cambria" w:cs="Cambria"/>
          <w:sz w:val="24"/>
          <w:u w:val="single"/>
        </w:rPr>
        <w:t>Svědci</w:t>
      </w:r>
      <w:r>
        <w:rPr>
          <w:rFonts w:ascii="Cambria" w:hAnsi="Cambria" w:cs="Cambria"/>
          <w:sz w:val="24"/>
        </w:rPr>
        <w:t xml:space="preserve"> - s</w:t>
      </w:r>
      <w:r w:rsidRPr="00F75FF1">
        <w:rPr>
          <w:rFonts w:ascii="Cambria" w:hAnsi="Cambria" w:cs="Cambria"/>
          <w:sz w:val="24"/>
        </w:rPr>
        <w:t>vědci i oběť mohou vy</w:t>
      </w:r>
      <w:r>
        <w:rPr>
          <w:rFonts w:ascii="Cambria" w:hAnsi="Cambria" w:cs="Cambria"/>
          <w:sz w:val="24"/>
        </w:rPr>
        <w:t>povídání považovat za žalování.</w:t>
      </w:r>
    </w:p>
    <w:p w:rsidR="006A17A5" w:rsidRPr="00F75FF1" w:rsidRDefault="006A17A5" w:rsidP="006A17A5">
      <w:pPr>
        <w:pStyle w:val="Odstavecseseznamem"/>
        <w:tabs>
          <w:tab w:val="left" w:pos="7551"/>
        </w:tabs>
        <w:spacing w:line="240" w:lineRule="auto"/>
        <w:jc w:val="both"/>
        <w:rPr>
          <w:rFonts w:asciiTheme="majorHAnsi" w:hAnsiTheme="majorHAnsi" w:cs="Arial"/>
          <w:sz w:val="24"/>
        </w:rPr>
      </w:pPr>
    </w:p>
    <w:p w:rsidR="006A17A5" w:rsidRPr="00182614" w:rsidRDefault="006A17A5" w:rsidP="006A17A5">
      <w:pPr>
        <w:pStyle w:val="Odstavecseseznamem"/>
        <w:numPr>
          <w:ilvl w:val="0"/>
          <w:numId w:val="11"/>
        </w:numPr>
        <w:tabs>
          <w:tab w:val="left" w:pos="7551"/>
        </w:tabs>
        <w:spacing w:line="240" w:lineRule="auto"/>
        <w:jc w:val="both"/>
        <w:rPr>
          <w:rFonts w:asciiTheme="majorHAnsi" w:hAnsiTheme="majorHAnsi" w:cs="Arial"/>
          <w:sz w:val="24"/>
        </w:rPr>
      </w:pPr>
      <w:r w:rsidRPr="00182614">
        <w:rPr>
          <w:rFonts w:ascii="Cambria" w:hAnsi="Cambria" w:cs="Cambria"/>
          <w:sz w:val="24"/>
          <w:u w:val="single"/>
        </w:rPr>
        <w:t>Agresoři</w:t>
      </w:r>
      <w:r>
        <w:rPr>
          <w:rFonts w:ascii="Cambria" w:hAnsi="Cambria" w:cs="Cambria"/>
          <w:sz w:val="24"/>
        </w:rPr>
        <w:t xml:space="preserve"> - </w:t>
      </w:r>
      <w:r w:rsidRPr="00F75FF1">
        <w:rPr>
          <w:rFonts w:ascii="Cambria" w:hAnsi="Cambria" w:cs="Cambria"/>
          <w:sz w:val="24"/>
        </w:rPr>
        <w:t>často vynalézavě lžou, používají falešné svědk</w:t>
      </w:r>
      <w:r>
        <w:rPr>
          <w:rFonts w:ascii="Cambria" w:hAnsi="Cambria" w:cs="Cambria"/>
          <w:sz w:val="24"/>
        </w:rPr>
        <w:t xml:space="preserve">y, nutí oběti ke lhaní nebo </w:t>
      </w:r>
      <w:r w:rsidRPr="00F75FF1">
        <w:rPr>
          <w:rFonts w:ascii="Cambria" w:hAnsi="Cambria" w:cs="Cambria"/>
          <w:sz w:val="24"/>
        </w:rPr>
        <w:t>odvolání výpovědí.</w:t>
      </w:r>
    </w:p>
    <w:p w:rsidR="006A17A5" w:rsidRPr="00F75FF1" w:rsidRDefault="006A17A5" w:rsidP="006A17A5">
      <w:pPr>
        <w:pStyle w:val="Odstavecseseznamem"/>
        <w:tabs>
          <w:tab w:val="left" w:pos="7551"/>
        </w:tabs>
        <w:spacing w:line="240" w:lineRule="auto"/>
        <w:jc w:val="both"/>
        <w:rPr>
          <w:rFonts w:asciiTheme="majorHAnsi" w:hAnsiTheme="majorHAnsi" w:cs="Arial"/>
          <w:sz w:val="24"/>
        </w:rPr>
      </w:pPr>
    </w:p>
    <w:p w:rsidR="006A17A5" w:rsidRPr="00F75FF1" w:rsidRDefault="006A17A5" w:rsidP="006A17A5">
      <w:pPr>
        <w:pStyle w:val="Odstavecseseznamem"/>
        <w:numPr>
          <w:ilvl w:val="0"/>
          <w:numId w:val="11"/>
        </w:numPr>
        <w:tabs>
          <w:tab w:val="left" w:pos="7551"/>
        </w:tabs>
        <w:spacing w:line="240" w:lineRule="auto"/>
        <w:jc w:val="both"/>
        <w:rPr>
          <w:rFonts w:asciiTheme="majorHAnsi" w:hAnsiTheme="majorHAnsi" w:cs="Arial"/>
          <w:sz w:val="24"/>
        </w:rPr>
      </w:pPr>
      <w:r w:rsidRPr="00182614">
        <w:rPr>
          <w:rFonts w:ascii="Cambria" w:hAnsi="Cambria" w:cs="Cambria"/>
          <w:sz w:val="24"/>
          <w:u w:val="single"/>
        </w:rPr>
        <w:t>Rodiče</w:t>
      </w:r>
      <w:r>
        <w:rPr>
          <w:rFonts w:ascii="Cambria" w:hAnsi="Cambria" w:cs="Cambria"/>
          <w:sz w:val="24"/>
        </w:rPr>
        <w:t xml:space="preserve"> - n</w:t>
      </w:r>
      <w:r w:rsidRPr="00F75FF1">
        <w:rPr>
          <w:rFonts w:ascii="Cambria" w:hAnsi="Cambria" w:cs="Cambria"/>
          <w:sz w:val="24"/>
        </w:rPr>
        <w:t xml:space="preserve">ěkteří </w:t>
      </w:r>
      <w:r w:rsidRPr="00F75FF1">
        <w:rPr>
          <w:rFonts w:asciiTheme="majorHAnsi" w:hAnsiTheme="majorHAnsi" w:cs="Arial"/>
          <w:sz w:val="24"/>
        </w:rPr>
        <w:t>rodiče agresorů</w:t>
      </w:r>
      <w:r>
        <w:rPr>
          <w:rFonts w:asciiTheme="majorHAnsi" w:hAnsiTheme="majorHAnsi" w:cs="Arial"/>
          <w:sz w:val="24"/>
        </w:rPr>
        <w:t xml:space="preserve"> chrání své děti za každou cenu a n</w:t>
      </w:r>
      <w:r w:rsidRPr="00F75FF1">
        <w:rPr>
          <w:rFonts w:asciiTheme="majorHAnsi" w:hAnsiTheme="majorHAnsi" w:cs="Arial"/>
          <w:sz w:val="24"/>
        </w:rPr>
        <w:t xml:space="preserve">ěkteří rodiče se obávají spolupracovat při vyšetřování.    </w:t>
      </w:r>
    </w:p>
    <w:p w:rsidR="006A17A5" w:rsidRPr="00F75FF1" w:rsidRDefault="006A17A5" w:rsidP="006A17A5">
      <w:pPr>
        <w:tabs>
          <w:tab w:val="left" w:pos="7551"/>
        </w:tabs>
        <w:jc w:val="both"/>
        <w:rPr>
          <w:rFonts w:asciiTheme="majorHAnsi" w:hAnsiTheme="majorHAnsi" w:cs="Arial"/>
          <w:b/>
          <w:u w:val="single"/>
        </w:rPr>
      </w:pPr>
      <w:r w:rsidRPr="00F75FF1">
        <w:rPr>
          <w:rFonts w:asciiTheme="majorHAnsi" w:hAnsiTheme="majorHAnsi" w:cs="Arial"/>
          <w:b/>
          <w:u w:val="single"/>
        </w:rPr>
        <w:t>Odpovědnost, trestní post</w:t>
      </w:r>
      <w:r>
        <w:rPr>
          <w:rFonts w:asciiTheme="majorHAnsi" w:hAnsiTheme="majorHAnsi" w:cs="Arial"/>
          <w:b/>
          <w:u w:val="single"/>
        </w:rPr>
        <w:t>ih – šikana z pohledu paragrafů</w:t>
      </w:r>
    </w:p>
    <w:p w:rsidR="006A17A5" w:rsidRDefault="006A17A5" w:rsidP="006A17A5">
      <w:pPr>
        <w:tabs>
          <w:tab w:val="left" w:pos="7551"/>
        </w:tabs>
        <w:jc w:val="both"/>
        <w:rPr>
          <w:rFonts w:asciiTheme="majorHAnsi" w:hAnsiTheme="majorHAnsi" w:cs="Arial"/>
        </w:rPr>
      </w:pPr>
      <w:r w:rsidRPr="00F75FF1">
        <w:rPr>
          <w:rFonts w:asciiTheme="majorHAnsi" w:hAnsiTheme="majorHAnsi" w:cs="Arial"/>
          <w:b/>
          <w:i/>
        </w:rPr>
        <w:t>Škola</w:t>
      </w:r>
      <w:r w:rsidRPr="00667290">
        <w:rPr>
          <w:rFonts w:asciiTheme="majorHAnsi" w:hAnsiTheme="majorHAnsi" w:cs="Arial"/>
        </w:rPr>
        <w:t xml:space="preserve">: </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Dle Školského zákona č. 5</w:t>
      </w:r>
      <w:r>
        <w:rPr>
          <w:rFonts w:asciiTheme="majorHAnsi" w:hAnsiTheme="majorHAnsi" w:cs="Arial"/>
        </w:rPr>
        <w:t>61/2004 v souladu ustanovením §29 Sb. j</w:t>
      </w:r>
      <w:r w:rsidRPr="00667290">
        <w:rPr>
          <w:rFonts w:asciiTheme="majorHAnsi" w:hAnsiTheme="majorHAnsi" w:cs="Arial"/>
        </w:rPr>
        <w:t>e škola povinna zajišťovat bezpečnost a ochranu zdraví žáků v průběhu všech vzdělávacích a souvisejících aktivit a současně vytvářet podmínky pro jejich zdravý vývoj a pro předcházení vzniku rizikového chování. Každý pracovník školy je povinen řídit se příslušnými pokyny a ustanoveními. Pedagogický pracovník, kterému bude znám případ šikanování a nepřijme v tomto ohledu žádná opatření, se vystavuje riziku trestního postihu pro neoznámení případně nepřekážení trestního činu dle § 167,</w:t>
      </w:r>
      <w:r>
        <w:rPr>
          <w:rFonts w:asciiTheme="majorHAnsi" w:hAnsiTheme="majorHAnsi" w:cs="Arial"/>
        </w:rPr>
        <w:t xml:space="preserve"> </w:t>
      </w:r>
      <w:r w:rsidRPr="00667290">
        <w:rPr>
          <w:rFonts w:asciiTheme="majorHAnsi" w:hAnsiTheme="majorHAnsi" w:cs="Arial"/>
        </w:rPr>
        <w:t>168 trestního zákona,</w:t>
      </w:r>
      <w:r>
        <w:rPr>
          <w:rFonts w:asciiTheme="majorHAnsi" w:hAnsiTheme="majorHAnsi" w:cs="Arial"/>
        </w:rPr>
        <w:t xml:space="preserve"> nadržování §</w:t>
      </w:r>
      <w:r w:rsidRPr="00667290">
        <w:rPr>
          <w:rFonts w:asciiTheme="majorHAnsi" w:hAnsiTheme="majorHAnsi" w:cs="Arial"/>
        </w:rPr>
        <w:t>16</w:t>
      </w:r>
      <w:r>
        <w:rPr>
          <w:rFonts w:asciiTheme="majorHAnsi" w:hAnsiTheme="majorHAnsi" w:cs="Arial"/>
        </w:rPr>
        <w:t>6, schvalování trestního činu §</w:t>
      </w:r>
      <w:r w:rsidRPr="00667290">
        <w:rPr>
          <w:rFonts w:asciiTheme="majorHAnsi" w:hAnsiTheme="majorHAnsi" w:cs="Arial"/>
        </w:rPr>
        <w:t>165. Skutkovou podstatou úča</w:t>
      </w:r>
      <w:r>
        <w:rPr>
          <w:rFonts w:asciiTheme="majorHAnsi" w:hAnsiTheme="majorHAnsi" w:cs="Arial"/>
        </w:rPr>
        <w:t>stnictví na trestném činu dle §</w:t>
      </w:r>
      <w:r w:rsidRPr="00667290">
        <w:rPr>
          <w:rFonts w:asciiTheme="majorHAnsi" w:hAnsiTheme="majorHAnsi" w:cs="Arial"/>
        </w:rPr>
        <w:t xml:space="preserve">10 může jednání pedagogického pracovníka naplňovat v případě, že o chování žáků věděl a nezabránil spáchání trestného činu (nechal šikanovaného samotného mezi šikanujícími žáky apod.)  </w:t>
      </w:r>
    </w:p>
    <w:p w:rsidR="006A17A5" w:rsidRPr="00F75FF1" w:rsidRDefault="006A17A5" w:rsidP="006A17A5">
      <w:pPr>
        <w:tabs>
          <w:tab w:val="left" w:pos="7551"/>
        </w:tabs>
        <w:jc w:val="both"/>
        <w:rPr>
          <w:rFonts w:asciiTheme="majorHAnsi" w:hAnsiTheme="majorHAnsi" w:cs="Arial"/>
          <w:b/>
          <w:i/>
        </w:rPr>
      </w:pPr>
      <w:r w:rsidRPr="00F75FF1">
        <w:rPr>
          <w:rFonts w:asciiTheme="majorHAnsi" w:hAnsiTheme="majorHAnsi" w:cs="Arial"/>
          <w:b/>
          <w:i/>
        </w:rPr>
        <w:t xml:space="preserve">Žák-agresor, pachatel: </w:t>
      </w:r>
    </w:p>
    <w:p w:rsidR="006A17A5" w:rsidRPr="00132E2A" w:rsidRDefault="006A17A5" w:rsidP="006A17A5">
      <w:pPr>
        <w:tabs>
          <w:tab w:val="left" w:pos="7551"/>
        </w:tabs>
        <w:jc w:val="both"/>
        <w:rPr>
          <w:rFonts w:asciiTheme="majorHAnsi" w:hAnsiTheme="majorHAnsi" w:cs="Arial"/>
        </w:rPr>
      </w:pPr>
      <w:r w:rsidRPr="00667290">
        <w:rPr>
          <w:rFonts w:asciiTheme="majorHAnsi" w:hAnsiTheme="majorHAnsi" w:cs="Arial"/>
        </w:rPr>
        <w:t>K trestní odpovědnosti mladších patnácti let nedochází, neznamená to však, že nemohou být postiženi rodiče.</w:t>
      </w:r>
      <w:r>
        <w:rPr>
          <w:rFonts w:asciiTheme="majorHAnsi" w:hAnsiTheme="majorHAnsi" w:cs="Arial"/>
        </w:rPr>
        <w:t xml:space="preserve"> </w:t>
      </w:r>
      <w:r w:rsidRPr="00667290">
        <w:rPr>
          <w:rFonts w:asciiTheme="majorHAnsi" w:hAnsiTheme="majorHAnsi" w:cs="Arial"/>
        </w:rPr>
        <w:t>Nezletilý pachatel může být postižen nařízením ústavní výchovy, může být nad ním stanoven dohled. Z hlediska trestního zákona může šikanování žáků naplňovat skutkovou podstatu trest</w:t>
      </w:r>
      <w:r>
        <w:rPr>
          <w:rFonts w:asciiTheme="majorHAnsi" w:hAnsiTheme="majorHAnsi" w:cs="Arial"/>
        </w:rPr>
        <w:t>ních činů či provinění podle: §</w:t>
      </w:r>
      <w:r w:rsidRPr="00667290">
        <w:rPr>
          <w:rFonts w:asciiTheme="majorHAnsi" w:hAnsiTheme="majorHAnsi" w:cs="Arial"/>
        </w:rPr>
        <w:t>235 –</w:t>
      </w:r>
      <w:r>
        <w:rPr>
          <w:rFonts w:asciiTheme="majorHAnsi" w:hAnsiTheme="majorHAnsi" w:cs="Arial"/>
        </w:rPr>
        <w:t xml:space="preserve"> vydírání, §</w:t>
      </w:r>
      <w:r w:rsidRPr="00667290">
        <w:rPr>
          <w:rFonts w:asciiTheme="majorHAnsi" w:hAnsiTheme="majorHAnsi" w:cs="Arial"/>
        </w:rPr>
        <w:t>213 - omezování osobní svobody,</w:t>
      </w:r>
      <w:r>
        <w:rPr>
          <w:rFonts w:asciiTheme="majorHAnsi" w:hAnsiTheme="majorHAnsi" w:cs="Arial"/>
        </w:rPr>
        <w:t xml:space="preserve">      §137- útisku,   §221-224 - ublížení na zdraví, §</w:t>
      </w:r>
      <w:proofErr w:type="gramStart"/>
      <w:r>
        <w:rPr>
          <w:rFonts w:asciiTheme="majorHAnsi" w:hAnsiTheme="majorHAnsi" w:cs="Arial"/>
        </w:rPr>
        <w:t>234-loupeže</w:t>
      </w:r>
      <w:proofErr w:type="gramEnd"/>
      <w:r>
        <w:rPr>
          <w:rFonts w:asciiTheme="majorHAnsi" w:hAnsiTheme="majorHAnsi" w:cs="Arial"/>
        </w:rPr>
        <w:t>,   §</w:t>
      </w:r>
      <w:r w:rsidRPr="00667290">
        <w:rPr>
          <w:rFonts w:asciiTheme="majorHAnsi" w:hAnsiTheme="majorHAnsi" w:cs="Arial"/>
        </w:rPr>
        <w:t>197 – násilí proti skupině ob</w:t>
      </w:r>
      <w:r>
        <w:rPr>
          <w:rFonts w:asciiTheme="majorHAnsi" w:hAnsiTheme="majorHAnsi" w:cs="Arial"/>
        </w:rPr>
        <w:t>yvatelů a proti jednotlivci   §</w:t>
      </w:r>
      <w:r w:rsidRPr="00667290">
        <w:rPr>
          <w:rFonts w:asciiTheme="majorHAnsi" w:hAnsiTheme="majorHAnsi" w:cs="Arial"/>
        </w:rPr>
        <w:t xml:space="preserve">157- poškozování cizí věci   </w:t>
      </w:r>
    </w:p>
    <w:p w:rsidR="006A17A5" w:rsidRPr="001A58D1" w:rsidRDefault="006A17A5" w:rsidP="006A17A5">
      <w:pPr>
        <w:tabs>
          <w:tab w:val="left" w:pos="7551"/>
        </w:tabs>
        <w:jc w:val="both"/>
        <w:rPr>
          <w:rFonts w:asciiTheme="majorHAnsi" w:hAnsiTheme="majorHAnsi" w:cs="Arial"/>
          <w:b/>
          <w:i/>
        </w:rPr>
      </w:pPr>
      <w:r>
        <w:rPr>
          <w:rFonts w:asciiTheme="majorHAnsi" w:hAnsiTheme="majorHAnsi" w:cs="Arial"/>
          <w:b/>
          <w:i/>
        </w:rPr>
        <w:lastRenderedPageBreak/>
        <w:t>Zaměstnanec školy</w:t>
      </w:r>
      <w:r w:rsidRPr="001A58D1">
        <w:rPr>
          <w:rFonts w:asciiTheme="majorHAnsi" w:hAnsiTheme="majorHAnsi" w:cs="Arial"/>
          <w:b/>
          <w:i/>
        </w:rPr>
        <w:t xml:space="preserve"> je svědkem šikany – brutálního násilí</w:t>
      </w:r>
      <w:r>
        <w:rPr>
          <w:rFonts w:asciiTheme="majorHAnsi" w:hAnsiTheme="majorHAnsi" w:cs="Arial"/>
          <w:b/>
          <w:i/>
        </w:rPr>
        <w:t>:</w:t>
      </w:r>
    </w:p>
    <w:p w:rsidR="006A17A5" w:rsidRDefault="006A17A5" w:rsidP="006A17A5">
      <w:pPr>
        <w:tabs>
          <w:tab w:val="left" w:pos="7551"/>
        </w:tabs>
        <w:jc w:val="both"/>
        <w:rPr>
          <w:rFonts w:asciiTheme="majorHAnsi" w:hAnsiTheme="majorHAnsi" w:cs="Arial"/>
        </w:rPr>
      </w:pPr>
      <w:r>
        <w:rPr>
          <w:rFonts w:asciiTheme="majorHAnsi" w:hAnsiTheme="majorHAnsi" w:cs="Arial"/>
        </w:rPr>
        <w:t>1. Zásah zaměstnance školy</w:t>
      </w:r>
      <w:r w:rsidRPr="00132E2A">
        <w:rPr>
          <w:rFonts w:asciiTheme="majorHAnsi" w:hAnsiTheme="majorHAnsi" w:cs="Arial"/>
        </w:rPr>
        <w:t xml:space="preserve"> či jiné dospělé osoby ve škole ku prospěchu oběti.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Odvést okamžitě oběť do bezpečí.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Ihned se vrátit zpět do třídy nebo do ní poslat jiného pedagoga, příp. pověřit dozorem někoho ze žáků (zabránění domluvě agresorů na křivé skupinové výpovědi)!  </w:t>
      </w:r>
    </w:p>
    <w:p w:rsidR="006A17A5" w:rsidRDefault="006A17A5" w:rsidP="006A17A5">
      <w:pPr>
        <w:tabs>
          <w:tab w:val="left" w:pos="7551"/>
        </w:tabs>
        <w:jc w:val="both"/>
        <w:rPr>
          <w:rFonts w:asciiTheme="majorHAnsi" w:hAnsiTheme="majorHAnsi" w:cs="Arial"/>
        </w:rPr>
      </w:pPr>
      <w:r>
        <w:rPr>
          <w:rFonts w:asciiTheme="majorHAnsi" w:hAnsiTheme="majorHAnsi" w:cs="Arial"/>
        </w:rPr>
        <w:t xml:space="preserve">4. Zalarmovat výchovnou komisi (intervenční tým). Zpravidla jde o ředitele, třídního učitele (dále jen TU), školního metodika prevence (dále jen ŠMP) a výchovného poradce (dále jen VP). </w:t>
      </w:r>
    </w:p>
    <w:p w:rsidR="006A17A5" w:rsidRDefault="006A17A5" w:rsidP="006A17A5">
      <w:pPr>
        <w:tabs>
          <w:tab w:val="left" w:pos="7551"/>
        </w:tabs>
        <w:jc w:val="both"/>
        <w:rPr>
          <w:rFonts w:asciiTheme="majorHAnsi" w:hAnsiTheme="majorHAnsi" w:cs="Arial"/>
        </w:rPr>
      </w:pPr>
      <w:r>
        <w:rPr>
          <w:rFonts w:asciiTheme="majorHAnsi" w:hAnsiTheme="majorHAnsi" w:cs="Arial"/>
        </w:rPr>
        <w:t>5. Zajistit organizační zázemí a d</w:t>
      </w:r>
      <w:r w:rsidRPr="00132E2A">
        <w:rPr>
          <w:rFonts w:asciiTheme="majorHAnsi" w:hAnsiTheme="majorHAnsi" w:cs="Arial"/>
        </w:rPr>
        <w:t xml:space="preserve">omluvit se na spolupráci při vyšetřování – i za cenu přerušení výuky! Nejlépe rozdělit třídu na 2 poloviny, zabezpečit pedagogický dozor. </w:t>
      </w:r>
      <w:r>
        <w:rPr>
          <w:rFonts w:asciiTheme="majorHAnsi" w:hAnsiTheme="majorHAnsi" w:cs="Arial"/>
        </w:rPr>
        <w:t>Uvolnění žáků z vyučování, časový prostor pro členy intervenčního týmu.</w:t>
      </w:r>
    </w:p>
    <w:p w:rsidR="006A17A5" w:rsidRDefault="006A17A5" w:rsidP="006A17A5">
      <w:pPr>
        <w:tabs>
          <w:tab w:val="left" w:pos="7551"/>
        </w:tabs>
        <w:jc w:val="both"/>
        <w:rPr>
          <w:rFonts w:asciiTheme="majorHAnsi" w:hAnsiTheme="majorHAnsi" w:cs="Arial"/>
        </w:rPr>
      </w:pPr>
      <w:r>
        <w:rPr>
          <w:rFonts w:asciiTheme="majorHAnsi" w:hAnsiTheme="majorHAnsi" w:cs="Arial"/>
        </w:rPr>
        <w:t>6</w:t>
      </w:r>
      <w:r w:rsidRPr="00132E2A">
        <w:rPr>
          <w:rFonts w:asciiTheme="majorHAnsi" w:hAnsiTheme="majorHAnsi" w:cs="Arial"/>
        </w:rPr>
        <w:t xml:space="preserve">. Pokračovat v pomoci a podpoře oběti (dát oběti napít, zajistit lékařské vyšetření)! Po návratu od lékaře nepouštět oběť zpět do třídy. </w:t>
      </w:r>
    </w:p>
    <w:p w:rsidR="006A17A5" w:rsidRPr="00132E2A" w:rsidRDefault="006A17A5" w:rsidP="006A17A5">
      <w:pPr>
        <w:tabs>
          <w:tab w:val="left" w:pos="7551"/>
        </w:tabs>
        <w:jc w:val="both"/>
        <w:rPr>
          <w:rFonts w:asciiTheme="majorHAnsi" w:hAnsiTheme="majorHAnsi" w:cs="Arial"/>
        </w:rPr>
      </w:pPr>
      <w:r>
        <w:rPr>
          <w:rFonts w:asciiTheme="majorHAnsi" w:hAnsiTheme="majorHAnsi" w:cs="Arial"/>
        </w:rPr>
        <w:t>7</w:t>
      </w:r>
      <w:r w:rsidRPr="00132E2A">
        <w:rPr>
          <w:rFonts w:asciiTheme="majorHAnsi" w:hAnsiTheme="majorHAnsi" w:cs="Arial"/>
        </w:rPr>
        <w:t xml:space="preserve">. Kontaktovat rodiče oběti. </w:t>
      </w:r>
    </w:p>
    <w:p w:rsidR="006A17A5" w:rsidRDefault="006A17A5" w:rsidP="006A17A5">
      <w:pPr>
        <w:tabs>
          <w:tab w:val="left" w:pos="7551"/>
        </w:tabs>
        <w:jc w:val="both"/>
        <w:rPr>
          <w:rFonts w:asciiTheme="majorHAnsi" w:hAnsiTheme="majorHAnsi" w:cs="Arial"/>
        </w:rPr>
      </w:pPr>
      <w:r>
        <w:rPr>
          <w:rFonts w:asciiTheme="majorHAnsi" w:hAnsiTheme="majorHAnsi" w:cs="Arial"/>
        </w:rPr>
        <w:t>8</w:t>
      </w:r>
      <w:r w:rsidRPr="00132E2A">
        <w:rPr>
          <w:rFonts w:asciiTheme="majorHAnsi" w:hAnsiTheme="majorHAnsi" w:cs="Arial"/>
        </w:rPr>
        <w:t xml:space="preserve">. Při rozhovoru s rodiči se vyvarovat slova šikana, lépe je používat trápené nebo ubližované dítě. Hovořit s nimi „na rovinu“, ujistit je, že se konflikt řeší. Dohodnout s rodiči, jakým způsobem bude zajištěna bezpečnost dítěte (nejlépe nechat doma).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9. </w:t>
      </w:r>
      <w:r>
        <w:rPr>
          <w:rFonts w:asciiTheme="majorHAnsi" w:hAnsiTheme="majorHAnsi" w:cs="Arial"/>
        </w:rPr>
        <w:t>Následuje vlastní vyšetřování, popř. ohlásit celou věc Policii ČR a odboru sociálně-právní ochrany.</w:t>
      </w:r>
    </w:p>
    <w:p w:rsidR="006A17A5" w:rsidRPr="00B166E7" w:rsidRDefault="006A17A5" w:rsidP="006A17A5">
      <w:pPr>
        <w:tabs>
          <w:tab w:val="left" w:pos="7551"/>
        </w:tabs>
        <w:jc w:val="both"/>
        <w:rPr>
          <w:rFonts w:asciiTheme="majorHAnsi" w:hAnsiTheme="majorHAnsi" w:cs="Arial"/>
        </w:rPr>
      </w:pPr>
      <w:r>
        <w:rPr>
          <w:rFonts w:asciiTheme="majorHAnsi" w:hAnsiTheme="majorHAnsi" w:cs="Arial"/>
          <w:b/>
          <w:i/>
        </w:rPr>
        <w:t>Zaměstnanec školy</w:t>
      </w:r>
      <w:r w:rsidRPr="00B166E7">
        <w:rPr>
          <w:rFonts w:asciiTheme="majorHAnsi" w:hAnsiTheme="majorHAnsi" w:cs="Arial"/>
          <w:b/>
          <w:i/>
        </w:rPr>
        <w:t xml:space="preserve"> se o šikaně od někoho dozví</w:t>
      </w:r>
      <w:r>
        <w:rPr>
          <w:rFonts w:asciiTheme="majorHAnsi" w:hAnsiTheme="majorHAnsi" w:cs="Arial"/>
          <w:b/>
          <w:i/>
        </w:rPr>
        <w:t>:</w:t>
      </w:r>
    </w:p>
    <w:p w:rsidR="006A17A5" w:rsidRDefault="006A17A5" w:rsidP="006A17A5">
      <w:pPr>
        <w:tabs>
          <w:tab w:val="left" w:pos="7551"/>
        </w:tabs>
        <w:jc w:val="both"/>
        <w:rPr>
          <w:rFonts w:ascii="Cambria" w:hAnsi="Cambria" w:cs="Cambria"/>
        </w:rPr>
      </w:pPr>
      <w:r>
        <w:rPr>
          <w:rFonts w:ascii="Cambria" w:hAnsi="Cambria" w:cs="Cambria"/>
        </w:rPr>
        <w:t>1. Odhadnout, o jaký závažný problém jde. (TU</w:t>
      </w:r>
      <w:r w:rsidRPr="00132E2A">
        <w:rPr>
          <w:rFonts w:ascii="Cambria" w:hAnsi="Cambria" w:cs="Cambria"/>
        </w:rPr>
        <w:t xml:space="preserve"> může spolupracovat, ale nesmí být hlavní</w:t>
      </w:r>
      <w:r>
        <w:rPr>
          <w:rFonts w:ascii="Cambria" w:hAnsi="Cambria" w:cs="Cambria"/>
        </w:rPr>
        <w:t xml:space="preserve"> vyšetřovatel). </w:t>
      </w:r>
      <w:r>
        <w:rPr>
          <w:rFonts w:asciiTheme="majorHAnsi" w:hAnsiTheme="majorHAnsi" w:cs="Arial"/>
        </w:rPr>
        <w:t>Informovat ŠMP nebo VP, ten rozhodne o dalším postupu, popř. zalarmuje vedení školy.</w:t>
      </w:r>
    </w:p>
    <w:p w:rsidR="006A17A5" w:rsidRPr="00184DAD" w:rsidRDefault="006A17A5" w:rsidP="006A17A5">
      <w:pPr>
        <w:tabs>
          <w:tab w:val="left" w:pos="7551"/>
        </w:tabs>
        <w:jc w:val="both"/>
        <w:rPr>
          <w:rFonts w:ascii="Cambria" w:hAnsi="Cambria" w:cs="Cambria"/>
        </w:rPr>
      </w:pPr>
      <w:r w:rsidRPr="00132E2A">
        <w:rPr>
          <w:rFonts w:ascii="Cambria" w:hAnsi="Cambria" w:cs="Cambria"/>
        </w:rPr>
        <w:t>2.</w:t>
      </w:r>
      <w:r>
        <w:rPr>
          <w:rFonts w:ascii="Cambria" w:hAnsi="Cambria" w:cs="Cambria"/>
        </w:rPr>
        <w:t xml:space="preserve"> Rozhovor s informátory</w:t>
      </w:r>
      <w:r w:rsidRPr="00132E2A">
        <w:rPr>
          <w:rFonts w:asciiTheme="majorHAnsi" w:hAnsiTheme="majorHAnsi" w:cs="Arial"/>
        </w:rPr>
        <w:t xml:space="preserve">, případně je požádat, </w:t>
      </w:r>
      <w:proofErr w:type="gramStart"/>
      <w:r w:rsidRPr="00132E2A">
        <w:rPr>
          <w:rFonts w:asciiTheme="majorHAnsi" w:hAnsiTheme="majorHAnsi" w:cs="Arial"/>
        </w:rPr>
        <w:t>zda</w:t>
      </w:r>
      <w:proofErr w:type="gramEnd"/>
      <w:r w:rsidRPr="00132E2A">
        <w:rPr>
          <w:rFonts w:asciiTheme="majorHAnsi" w:hAnsiTheme="majorHAnsi" w:cs="Arial"/>
        </w:rPr>
        <w:t>-</w:t>
      </w:r>
      <w:proofErr w:type="gramStart"/>
      <w:r w:rsidRPr="00132E2A">
        <w:rPr>
          <w:rFonts w:asciiTheme="majorHAnsi" w:hAnsiTheme="majorHAnsi" w:cs="Arial"/>
        </w:rPr>
        <w:t>li</w:t>
      </w:r>
      <w:proofErr w:type="gramEnd"/>
      <w:r>
        <w:rPr>
          <w:rFonts w:asciiTheme="majorHAnsi" w:hAnsiTheme="majorHAnsi" w:cs="Arial"/>
        </w:rPr>
        <w:t xml:space="preserve"> </w:t>
      </w:r>
      <w:r w:rsidRPr="00132E2A">
        <w:rPr>
          <w:rFonts w:asciiTheme="majorHAnsi" w:hAnsiTheme="majorHAnsi" w:cs="Arial"/>
        </w:rPr>
        <w:t xml:space="preserve"> by to mohli dosvědčit. Nenaléhat!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Nalézt vhodné svědky. </w:t>
      </w:r>
    </w:p>
    <w:p w:rsidR="006A17A5" w:rsidRDefault="006A17A5" w:rsidP="006A17A5">
      <w:pPr>
        <w:tabs>
          <w:tab w:val="left" w:pos="7551"/>
        </w:tabs>
        <w:jc w:val="both"/>
        <w:rPr>
          <w:rFonts w:asciiTheme="majorHAnsi" w:hAnsiTheme="majorHAnsi" w:cs="Arial"/>
        </w:rPr>
      </w:pPr>
      <w:r>
        <w:rPr>
          <w:rFonts w:asciiTheme="majorHAnsi" w:hAnsiTheme="majorHAnsi" w:cs="Arial"/>
        </w:rPr>
        <w:t>4. Rozhovor s obětí/oběťmi.</w:t>
      </w:r>
    </w:p>
    <w:p w:rsidR="006A17A5" w:rsidRPr="00182614" w:rsidRDefault="006A17A5" w:rsidP="006A17A5">
      <w:pPr>
        <w:tabs>
          <w:tab w:val="left" w:pos="7551"/>
        </w:tabs>
        <w:jc w:val="both"/>
        <w:rPr>
          <w:rFonts w:asciiTheme="majorHAnsi" w:hAnsiTheme="majorHAnsi" w:cs="Arial"/>
        </w:rPr>
      </w:pPr>
      <w:r>
        <w:rPr>
          <w:rFonts w:asciiTheme="majorHAnsi" w:hAnsiTheme="majorHAnsi" w:cs="Arial"/>
        </w:rPr>
        <w:t xml:space="preserve">5. </w:t>
      </w:r>
      <w:r w:rsidRPr="00132E2A">
        <w:rPr>
          <w:rFonts w:asciiTheme="majorHAnsi" w:hAnsiTheme="majorHAnsi" w:cs="Arial"/>
        </w:rPr>
        <w:t>Kontaktovat rodiče.</w:t>
      </w:r>
    </w:p>
    <w:p w:rsidR="006A17A5" w:rsidRDefault="006A17A5" w:rsidP="006A17A5">
      <w:pPr>
        <w:tabs>
          <w:tab w:val="left" w:pos="7551"/>
        </w:tabs>
        <w:jc w:val="both"/>
        <w:rPr>
          <w:rFonts w:ascii="Cambria" w:hAnsi="Cambria" w:cs="Cambria"/>
        </w:rPr>
      </w:pPr>
      <w:r w:rsidRPr="00D60B56">
        <w:rPr>
          <w:rFonts w:ascii="Cambria" w:hAnsi="Cambria" w:cs="Cambria"/>
          <w:b/>
        </w:rPr>
        <w:t>VYŠETŘOVÁNÍ</w:t>
      </w:r>
      <w:r w:rsidRPr="00132E2A">
        <w:rPr>
          <w:rFonts w:ascii="Cambria" w:hAnsi="Cambria" w:cs="Cambria"/>
        </w:rPr>
        <w:t xml:space="preserve"> </w:t>
      </w:r>
    </w:p>
    <w:p w:rsidR="006A17A5" w:rsidRDefault="006A17A5" w:rsidP="006A17A5">
      <w:pPr>
        <w:tabs>
          <w:tab w:val="left" w:pos="7551"/>
        </w:tabs>
        <w:jc w:val="both"/>
        <w:rPr>
          <w:rFonts w:ascii="Cambria" w:hAnsi="Cambria" w:cs="Cambria"/>
        </w:rPr>
      </w:pPr>
      <w:r w:rsidRPr="00132E2A">
        <w:rPr>
          <w:rFonts w:ascii="Cambria" w:hAnsi="Cambria" w:cs="Cambria"/>
        </w:rPr>
        <w:t xml:space="preserve">1. Provést zápis. </w:t>
      </w:r>
    </w:p>
    <w:p w:rsidR="006A17A5" w:rsidRDefault="006A17A5" w:rsidP="006A17A5">
      <w:pPr>
        <w:tabs>
          <w:tab w:val="left" w:pos="7551"/>
        </w:tabs>
        <w:jc w:val="both"/>
        <w:rPr>
          <w:rFonts w:ascii="Cambria" w:hAnsi="Cambria" w:cs="Cambria"/>
        </w:rPr>
      </w:pPr>
      <w:r w:rsidRPr="00132E2A">
        <w:rPr>
          <w:rFonts w:ascii="Cambria" w:hAnsi="Cambria" w:cs="Cambria"/>
        </w:rPr>
        <w:t xml:space="preserve">2. Nenaléhat, nechat je říct to, co chtějí. </w:t>
      </w:r>
    </w:p>
    <w:p w:rsidR="006A17A5" w:rsidRDefault="006A17A5" w:rsidP="006A17A5">
      <w:pPr>
        <w:tabs>
          <w:tab w:val="left" w:pos="7551"/>
        </w:tabs>
        <w:jc w:val="both"/>
        <w:rPr>
          <w:rFonts w:ascii="Cambria" w:hAnsi="Cambria" w:cs="Cambria"/>
        </w:rPr>
      </w:pPr>
      <w:r w:rsidRPr="00132E2A">
        <w:rPr>
          <w:rFonts w:ascii="Cambria" w:hAnsi="Cambria" w:cs="Cambria"/>
        </w:rPr>
        <w:t xml:space="preserve">3. Mít při vyšetřování třetí osobu jako svědka. </w:t>
      </w:r>
    </w:p>
    <w:p w:rsidR="006A17A5" w:rsidRDefault="006A17A5" w:rsidP="006A17A5">
      <w:pPr>
        <w:tabs>
          <w:tab w:val="left" w:pos="7551"/>
        </w:tabs>
        <w:jc w:val="both"/>
        <w:rPr>
          <w:rFonts w:asciiTheme="majorHAnsi" w:hAnsiTheme="majorHAnsi" w:cs="Arial"/>
        </w:rPr>
      </w:pPr>
      <w:r w:rsidRPr="00132E2A">
        <w:rPr>
          <w:rFonts w:ascii="Cambria" w:hAnsi="Cambria" w:cs="Cambria"/>
        </w:rPr>
        <w:t>4. Pokračov</w:t>
      </w:r>
      <w:r w:rsidRPr="00132E2A">
        <w:rPr>
          <w:rFonts w:asciiTheme="majorHAnsi" w:hAnsiTheme="majorHAnsi" w:cs="Arial"/>
        </w:rPr>
        <w:t xml:space="preserve">at v pomoci a podpoře oběti. </w:t>
      </w:r>
    </w:p>
    <w:p w:rsidR="006A17A5" w:rsidRDefault="006A17A5" w:rsidP="006A17A5">
      <w:pPr>
        <w:tabs>
          <w:tab w:val="left" w:pos="7551"/>
        </w:tabs>
        <w:jc w:val="both"/>
        <w:rPr>
          <w:rFonts w:asciiTheme="majorHAnsi" w:hAnsiTheme="majorHAnsi" w:cs="Arial"/>
        </w:rPr>
      </w:pPr>
      <w:r>
        <w:rPr>
          <w:rFonts w:asciiTheme="majorHAnsi" w:hAnsiTheme="majorHAnsi" w:cs="Arial"/>
        </w:rPr>
        <w:t>5. Z</w:t>
      </w:r>
      <w:r w:rsidRPr="00132E2A">
        <w:rPr>
          <w:rFonts w:asciiTheme="majorHAnsi" w:hAnsiTheme="majorHAnsi" w:cs="Arial"/>
        </w:rPr>
        <w:t xml:space="preserve">ačít vyšetřování se „zdravým jádrem“, nikdy nezačínat agresory: </w:t>
      </w:r>
    </w:p>
    <w:p w:rsidR="006A17A5" w:rsidRDefault="006A17A5" w:rsidP="006A17A5">
      <w:pPr>
        <w:pStyle w:val="Odstavecseseznamem"/>
        <w:numPr>
          <w:ilvl w:val="0"/>
          <w:numId w:val="18"/>
        </w:numPr>
        <w:tabs>
          <w:tab w:val="left" w:pos="4536"/>
        </w:tabs>
        <w:spacing w:line="240" w:lineRule="auto"/>
        <w:jc w:val="both"/>
        <w:rPr>
          <w:rFonts w:asciiTheme="majorHAnsi" w:hAnsiTheme="majorHAnsi" w:cs="Arial"/>
          <w:sz w:val="24"/>
        </w:rPr>
      </w:pPr>
      <w:r w:rsidRPr="00291203">
        <w:rPr>
          <w:rFonts w:asciiTheme="majorHAnsi" w:hAnsiTheme="majorHAnsi" w:cs="Arial"/>
          <w:sz w:val="24"/>
        </w:rPr>
        <w:t>ROZHOVOR SE SVĚDKY</w:t>
      </w:r>
    </w:p>
    <w:p w:rsidR="006A17A5" w:rsidRDefault="006A17A5" w:rsidP="006A17A5">
      <w:pPr>
        <w:pStyle w:val="Odstavecseseznamem"/>
        <w:numPr>
          <w:ilvl w:val="0"/>
          <w:numId w:val="18"/>
        </w:numPr>
        <w:tabs>
          <w:tab w:val="left" w:pos="4536"/>
        </w:tabs>
        <w:spacing w:line="240" w:lineRule="auto"/>
        <w:jc w:val="both"/>
        <w:rPr>
          <w:rFonts w:asciiTheme="majorHAnsi" w:hAnsiTheme="majorHAnsi" w:cs="Arial"/>
          <w:sz w:val="24"/>
        </w:rPr>
      </w:pPr>
      <w:r w:rsidRPr="00291203">
        <w:rPr>
          <w:rFonts w:asciiTheme="majorHAnsi" w:hAnsiTheme="majorHAnsi" w:cs="Arial"/>
          <w:sz w:val="24"/>
        </w:rPr>
        <w:t xml:space="preserve">ROZHOVOR S OBĚTÍ </w:t>
      </w:r>
    </w:p>
    <w:p w:rsidR="006A17A5" w:rsidRPr="00291203" w:rsidRDefault="006A17A5" w:rsidP="006A17A5">
      <w:pPr>
        <w:pStyle w:val="Odstavecseseznamem"/>
        <w:numPr>
          <w:ilvl w:val="0"/>
          <w:numId w:val="18"/>
        </w:numPr>
        <w:tabs>
          <w:tab w:val="left" w:pos="4536"/>
        </w:tabs>
        <w:spacing w:line="240" w:lineRule="auto"/>
        <w:jc w:val="both"/>
        <w:rPr>
          <w:rFonts w:asciiTheme="majorHAnsi" w:hAnsiTheme="majorHAnsi" w:cs="Arial"/>
          <w:sz w:val="24"/>
        </w:rPr>
      </w:pPr>
      <w:r w:rsidRPr="00291203">
        <w:rPr>
          <w:rFonts w:asciiTheme="majorHAnsi" w:hAnsiTheme="majorHAnsi" w:cs="Arial"/>
          <w:sz w:val="24"/>
        </w:rPr>
        <w:t>ROZHOVOR S AGRESORY</w:t>
      </w:r>
    </w:p>
    <w:p w:rsidR="006A17A5" w:rsidRDefault="006A17A5" w:rsidP="006A17A5">
      <w:pPr>
        <w:tabs>
          <w:tab w:val="left" w:pos="7551"/>
        </w:tabs>
        <w:jc w:val="both"/>
        <w:rPr>
          <w:rFonts w:ascii="Cambria" w:hAnsi="Cambria" w:cs="Cambria"/>
          <w:b/>
          <w:u w:val="single"/>
        </w:rPr>
      </w:pPr>
    </w:p>
    <w:p w:rsidR="006A17A5" w:rsidRPr="00182614" w:rsidRDefault="006A17A5" w:rsidP="006A17A5">
      <w:pPr>
        <w:tabs>
          <w:tab w:val="left" w:pos="7551"/>
        </w:tabs>
        <w:jc w:val="both"/>
        <w:rPr>
          <w:rFonts w:ascii="Cambria" w:hAnsi="Cambria" w:cs="Cambria"/>
          <w:b/>
          <w:u w:val="single"/>
        </w:rPr>
      </w:pPr>
      <w:r w:rsidRPr="00182614">
        <w:rPr>
          <w:rFonts w:ascii="Cambria" w:hAnsi="Cambria" w:cs="Cambria"/>
          <w:b/>
          <w:u w:val="single"/>
        </w:rPr>
        <w:t xml:space="preserve">HLEDÁNÍ NÁPRAVY </w:t>
      </w:r>
    </w:p>
    <w:p w:rsidR="006A17A5" w:rsidRPr="00D60B56" w:rsidRDefault="006A17A5" w:rsidP="006A17A5">
      <w:pPr>
        <w:tabs>
          <w:tab w:val="left" w:pos="7551"/>
        </w:tabs>
        <w:jc w:val="both"/>
        <w:rPr>
          <w:rFonts w:ascii="Cambria" w:hAnsi="Cambria" w:cs="Cambria"/>
          <w:b/>
          <w:i/>
        </w:rPr>
      </w:pPr>
      <w:r w:rsidRPr="00D60B56">
        <w:rPr>
          <w:rFonts w:ascii="Cambria" w:hAnsi="Cambria" w:cs="Cambria"/>
          <w:b/>
          <w:i/>
        </w:rPr>
        <w:t xml:space="preserve">A. METODA USMÍŘENÍ  </w:t>
      </w:r>
    </w:p>
    <w:p w:rsidR="006A17A5" w:rsidRDefault="006A17A5" w:rsidP="006A17A5">
      <w:pPr>
        <w:tabs>
          <w:tab w:val="left" w:pos="7551"/>
        </w:tabs>
        <w:jc w:val="both"/>
        <w:rPr>
          <w:rFonts w:asciiTheme="majorHAnsi" w:hAnsiTheme="majorHAnsi" w:cs="Arial"/>
        </w:rPr>
      </w:pPr>
      <w:r w:rsidRPr="00132E2A">
        <w:rPr>
          <w:rFonts w:ascii="Cambria" w:hAnsi="Cambria" w:cs="Cambria"/>
        </w:rPr>
        <w:t>Provádí se především u počátečních stadií šikany a vykazuje-li ag</w:t>
      </w:r>
      <w:r w:rsidRPr="00132E2A">
        <w:rPr>
          <w:rFonts w:asciiTheme="majorHAnsi" w:hAnsiTheme="majorHAnsi" w:cs="Arial"/>
        </w:rPr>
        <w:t xml:space="preserve">resor ochotu své chování změnit.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1. Domluva a usmíření mezi aktéry šikany, bez trestu.</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Řízené hledání nápravy, vcítění se agresora do oběti, pochopit její utrpení. </w:t>
      </w:r>
    </w:p>
    <w:p w:rsidR="006A17A5" w:rsidRPr="00D60B56" w:rsidRDefault="006A17A5" w:rsidP="006A17A5">
      <w:pPr>
        <w:tabs>
          <w:tab w:val="left" w:pos="7551"/>
        </w:tabs>
        <w:jc w:val="both"/>
        <w:rPr>
          <w:rFonts w:asciiTheme="majorHAnsi" w:hAnsiTheme="majorHAnsi" w:cs="Arial"/>
          <w:b/>
          <w:i/>
        </w:rPr>
      </w:pPr>
      <w:r w:rsidRPr="00D60B56">
        <w:rPr>
          <w:rFonts w:asciiTheme="majorHAnsi" w:hAnsiTheme="majorHAnsi" w:cs="Arial"/>
          <w:b/>
          <w:i/>
        </w:rPr>
        <w:t xml:space="preserve">B. METODA VNĚJŠÍHO NÁTLAKU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Provádí se u pokročilejších forem šikany.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Ustanovit výchovnou komisi.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Přinutit trestem a strachem viníky k zastavení agresivního chování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Individuální rozhovor s agresorem a jeho rodiči.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lastRenderedPageBreak/>
        <w:t xml:space="preserve">4. Oznámit trest před celou třídou.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5. Zajistit ochranu oběti.  </w:t>
      </w:r>
    </w:p>
    <w:p w:rsidR="006A17A5" w:rsidRDefault="006A17A5" w:rsidP="006A17A5">
      <w:pPr>
        <w:tabs>
          <w:tab w:val="left" w:pos="7551"/>
        </w:tabs>
        <w:jc w:val="center"/>
        <w:rPr>
          <w:rFonts w:asciiTheme="majorHAnsi" w:hAnsiTheme="majorHAnsi" w:cs="Arial"/>
        </w:rPr>
      </w:pPr>
      <w:r w:rsidRPr="006536C7">
        <w:rPr>
          <w:rFonts w:asciiTheme="majorHAnsi" w:hAnsiTheme="majorHAnsi" w:cs="Arial"/>
          <w:b/>
          <w:u w:val="single"/>
        </w:rPr>
        <w:t>KYBERŠIKANA</w:t>
      </w:r>
    </w:p>
    <w:p w:rsidR="006A17A5" w:rsidRDefault="006A17A5" w:rsidP="006A17A5">
      <w:pPr>
        <w:tabs>
          <w:tab w:val="left" w:pos="7551"/>
        </w:tabs>
        <w:jc w:val="both"/>
        <w:rPr>
          <w:rFonts w:asciiTheme="majorHAnsi" w:hAnsiTheme="majorHAnsi" w:cs="Arial"/>
        </w:rPr>
      </w:pPr>
      <w:proofErr w:type="spellStart"/>
      <w:r w:rsidRPr="00F75FF1">
        <w:rPr>
          <w:rFonts w:asciiTheme="majorHAnsi" w:hAnsiTheme="majorHAnsi" w:cs="Arial"/>
          <w:b/>
        </w:rPr>
        <w:t>Kyberšikanu</w:t>
      </w:r>
      <w:proofErr w:type="spellEnd"/>
      <w:r w:rsidRPr="00F75FF1">
        <w:rPr>
          <w:rFonts w:asciiTheme="majorHAnsi" w:hAnsiTheme="majorHAnsi" w:cs="Arial"/>
        </w:rPr>
        <w:t xml:space="preserve"> definujeme jako zneužití ICT (informačních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w:t>
      </w:r>
      <w:proofErr w:type="gramStart"/>
      <w:r w:rsidRPr="00F75FF1">
        <w:rPr>
          <w:rFonts w:asciiTheme="majorHAnsi" w:hAnsiTheme="majorHAnsi" w:cs="Arial"/>
        </w:rPr>
        <w:t>určuje</w:t>
      </w:r>
      <w:proofErr w:type="gramEnd"/>
      <w:r w:rsidRPr="00F75FF1">
        <w:rPr>
          <w:rFonts w:asciiTheme="majorHAnsi" w:hAnsiTheme="majorHAnsi" w:cs="Arial"/>
        </w:rPr>
        <w:t xml:space="preserve"> její závažnost.   </w:t>
      </w:r>
    </w:p>
    <w:p w:rsidR="006A17A5" w:rsidRPr="006536C7" w:rsidRDefault="006A17A5" w:rsidP="006A17A5">
      <w:pPr>
        <w:tabs>
          <w:tab w:val="left" w:pos="7551"/>
        </w:tabs>
        <w:jc w:val="both"/>
        <w:rPr>
          <w:rFonts w:asciiTheme="majorHAnsi" w:hAnsiTheme="majorHAnsi" w:cs="Arial"/>
          <w:b/>
          <w:i/>
        </w:rPr>
      </w:pPr>
      <w:r w:rsidRPr="006536C7">
        <w:rPr>
          <w:rFonts w:asciiTheme="majorHAnsi" w:hAnsiTheme="majorHAnsi" w:cs="Arial"/>
          <w:b/>
          <w:i/>
        </w:rPr>
        <w:t xml:space="preserve">Zaměstnanec školy se od někoho dozví o </w:t>
      </w:r>
      <w:proofErr w:type="spellStart"/>
      <w:r w:rsidRPr="006536C7">
        <w:rPr>
          <w:rFonts w:asciiTheme="majorHAnsi" w:hAnsiTheme="majorHAnsi" w:cs="Arial"/>
          <w:b/>
          <w:i/>
        </w:rPr>
        <w:t>kyberšikaně</w:t>
      </w:r>
      <w:proofErr w:type="spellEnd"/>
      <w:r>
        <w:rPr>
          <w:rFonts w:asciiTheme="majorHAnsi" w:hAnsiTheme="majorHAnsi" w:cs="Arial"/>
          <w:b/>
          <w:i/>
        </w:rPr>
        <w:t>:</w:t>
      </w:r>
    </w:p>
    <w:p w:rsidR="006A17A5" w:rsidRPr="006536C7" w:rsidRDefault="006A17A5" w:rsidP="006A17A5">
      <w:pPr>
        <w:tabs>
          <w:tab w:val="left" w:pos="7551"/>
        </w:tabs>
        <w:jc w:val="both"/>
        <w:rPr>
          <w:rFonts w:ascii="Cambria" w:hAnsi="Cambria" w:cs="Cambria"/>
        </w:rPr>
      </w:pPr>
      <w:r>
        <w:rPr>
          <w:rFonts w:ascii="Cambria" w:hAnsi="Cambria" w:cs="Cambria"/>
        </w:rPr>
        <w:t>1. Odhadnout, o jaký závažný problém jde. (TU</w:t>
      </w:r>
      <w:r w:rsidRPr="00132E2A">
        <w:rPr>
          <w:rFonts w:ascii="Cambria" w:hAnsi="Cambria" w:cs="Cambria"/>
        </w:rPr>
        <w:t xml:space="preserve"> může spolupracovat, ale nesmí být hlavní</w:t>
      </w:r>
      <w:r>
        <w:rPr>
          <w:rFonts w:ascii="Cambria" w:hAnsi="Cambria" w:cs="Cambria"/>
        </w:rPr>
        <w:t xml:space="preserve"> vyšetřovatel). </w:t>
      </w:r>
      <w:r>
        <w:rPr>
          <w:rFonts w:asciiTheme="majorHAnsi" w:hAnsiTheme="majorHAnsi" w:cs="Arial"/>
        </w:rPr>
        <w:t>Informovat ŠMP nebo VP, ten rozhodne o dalším postupu, popř. zalarmuje vedení školy.</w:t>
      </w:r>
    </w:p>
    <w:p w:rsidR="006A17A5" w:rsidRPr="006536C7" w:rsidRDefault="006A17A5" w:rsidP="006A17A5">
      <w:pPr>
        <w:tabs>
          <w:tab w:val="left" w:pos="7551"/>
        </w:tabs>
        <w:jc w:val="both"/>
        <w:rPr>
          <w:rFonts w:asciiTheme="majorHAnsi" w:hAnsiTheme="majorHAnsi" w:cs="Arial"/>
        </w:rPr>
      </w:pPr>
      <w:r w:rsidRPr="006536C7">
        <w:rPr>
          <w:rFonts w:ascii="Cambria" w:hAnsi="Cambria" w:cs="Cambria"/>
        </w:rPr>
        <w:t>2.</w:t>
      </w:r>
      <w:r w:rsidRPr="006536C7">
        <w:rPr>
          <w:rFonts w:asciiTheme="majorHAnsi" w:hAnsiTheme="majorHAnsi" w:cs="Arial"/>
        </w:rPr>
        <w:t xml:space="preserve"> Zajistit ochranu oběti. </w:t>
      </w:r>
    </w:p>
    <w:p w:rsidR="006A17A5" w:rsidRPr="006536C7" w:rsidRDefault="006A17A5" w:rsidP="006A17A5">
      <w:pPr>
        <w:tabs>
          <w:tab w:val="left" w:pos="7551"/>
        </w:tabs>
        <w:jc w:val="both"/>
        <w:rPr>
          <w:rFonts w:asciiTheme="majorHAnsi" w:hAnsiTheme="majorHAnsi" w:cs="Arial"/>
        </w:rPr>
      </w:pPr>
      <w:r w:rsidRPr="006536C7">
        <w:rPr>
          <w:rFonts w:asciiTheme="majorHAnsi" w:hAnsiTheme="majorHAnsi" w:cs="Arial"/>
        </w:rPr>
        <w:t xml:space="preserve">3. Kontaktovat operátora mobilní sítě nebo zřizovatele </w:t>
      </w:r>
      <w:proofErr w:type="gramStart"/>
      <w:r w:rsidRPr="006536C7">
        <w:rPr>
          <w:rFonts w:asciiTheme="majorHAnsi" w:hAnsiTheme="majorHAnsi" w:cs="Arial"/>
        </w:rPr>
        <w:t>www</w:t>
      </w:r>
      <w:proofErr w:type="gramEnd"/>
      <w:r w:rsidRPr="006536C7">
        <w:rPr>
          <w:rFonts w:asciiTheme="majorHAnsi" w:hAnsiTheme="majorHAnsi" w:cs="Arial"/>
        </w:rPr>
        <w:t>.</w:t>
      </w:r>
      <w:proofErr w:type="gramStart"/>
      <w:r w:rsidRPr="006536C7">
        <w:rPr>
          <w:rFonts w:asciiTheme="majorHAnsi" w:hAnsiTheme="majorHAnsi" w:cs="Arial"/>
        </w:rPr>
        <w:t>stránek</w:t>
      </w:r>
      <w:proofErr w:type="gramEnd"/>
      <w:r w:rsidRPr="006536C7">
        <w:rPr>
          <w:rFonts w:asciiTheme="majorHAnsi" w:hAnsiTheme="majorHAnsi" w:cs="Arial"/>
        </w:rPr>
        <w:t xml:space="preserve">, profilu….atd. </w:t>
      </w:r>
    </w:p>
    <w:p w:rsidR="006A17A5" w:rsidRPr="006536C7" w:rsidRDefault="006A17A5" w:rsidP="006A17A5">
      <w:pPr>
        <w:tabs>
          <w:tab w:val="left" w:pos="7551"/>
        </w:tabs>
        <w:jc w:val="both"/>
        <w:rPr>
          <w:rFonts w:asciiTheme="majorHAnsi" w:hAnsiTheme="majorHAnsi" w:cs="Arial"/>
        </w:rPr>
      </w:pPr>
      <w:r w:rsidRPr="006536C7">
        <w:rPr>
          <w:rFonts w:asciiTheme="majorHAnsi" w:hAnsiTheme="majorHAnsi" w:cs="Arial"/>
        </w:rPr>
        <w:t xml:space="preserve">4. Zajistit dostupné důkazy </w:t>
      </w:r>
    </w:p>
    <w:p w:rsidR="006A17A5" w:rsidRPr="006536C7" w:rsidRDefault="006A17A5" w:rsidP="006A17A5">
      <w:pPr>
        <w:tabs>
          <w:tab w:val="left" w:pos="7551"/>
        </w:tabs>
        <w:jc w:val="both"/>
        <w:rPr>
          <w:rFonts w:asciiTheme="majorHAnsi" w:hAnsiTheme="majorHAnsi" w:cs="Arial"/>
        </w:rPr>
      </w:pPr>
      <w:r w:rsidRPr="006536C7">
        <w:rPr>
          <w:rFonts w:asciiTheme="majorHAnsi" w:hAnsiTheme="majorHAnsi" w:cs="Arial"/>
        </w:rPr>
        <w:t>5. Důkladně vyšetřit (NE KONFRONTACE OBĚTI A AGRESORA) a žádat odbornou pomoc – Vyšetřit všechny souvislosti se zjištěným incidentem. Zajistit si podporu a pomoc externího pracovníka (IT expert, PPP, policie…</w:t>
      </w:r>
      <w:r>
        <w:rPr>
          <w:rFonts w:asciiTheme="majorHAnsi" w:hAnsiTheme="majorHAnsi" w:cs="Arial"/>
        </w:rPr>
        <w:t>).</w:t>
      </w:r>
      <w:r w:rsidRPr="006536C7">
        <w:rPr>
          <w:rFonts w:asciiTheme="majorHAnsi" w:hAnsiTheme="majorHAnsi" w:cs="Arial"/>
        </w:rPr>
        <w:t xml:space="preserve"> </w:t>
      </w:r>
    </w:p>
    <w:p w:rsidR="006A17A5" w:rsidRPr="00291203" w:rsidRDefault="006A17A5" w:rsidP="006A17A5">
      <w:pPr>
        <w:tabs>
          <w:tab w:val="left" w:pos="7551"/>
        </w:tabs>
        <w:jc w:val="both"/>
        <w:rPr>
          <w:rFonts w:asciiTheme="majorHAnsi" w:hAnsiTheme="majorHAnsi" w:cs="Arial"/>
        </w:rPr>
      </w:pPr>
      <w:r w:rsidRPr="006536C7">
        <w:rPr>
          <w:rFonts w:asciiTheme="majorHAnsi" w:hAnsiTheme="majorHAnsi" w:cs="Arial"/>
        </w:rPr>
        <w:t xml:space="preserve">6. Informovat rodiče oběti a rodiče </w:t>
      </w:r>
      <w:proofErr w:type="spellStart"/>
      <w:r w:rsidRPr="006536C7">
        <w:rPr>
          <w:rFonts w:asciiTheme="majorHAnsi" w:hAnsiTheme="majorHAnsi" w:cs="Arial"/>
        </w:rPr>
        <w:t>kyberagresora</w:t>
      </w:r>
      <w:proofErr w:type="spellEnd"/>
      <w:r w:rsidRPr="006536C7">
        <w:rPr>
          <w:rFonts w:asciiTheme="majorHAnsi" w:hAnsiTheme="majorHAnsi" w:cs="Arial"/>
        </w:rPr>
        <w:t xml:space="preserve">. Poučit rodiče o tom, koho mohou (je vhodné) kontaktovat (Policie ČR, OSPOD, PPP, právní zástupce atd.). Některé případy </w:t>
      </w:r>
      <w:proofErr w:type="spellStart"/>
      <w:r w:rsidRPr="006536C7">
        <w:rPr>
          <w:rFonts w:asciiTheme="majorHAnsi" w:hAnsiTheme="majorHAnsi" w:cs="Arial"/>
        </w:rPr>
        <w:t>kyberšikany</w:t>
      </w:r>
      <w:proofErr w:type="spellEnd"/>
      <w:r w:rsidRPr="006536C7">
        <w:rPr>
          <w:rFonts w:asciiTheme="majorHAnsi" w:hAnsiTheme="majorHAnsi" w:cs="Arial"/>
        </w:rPr>
        <w:t xml:space="preserve"> nespadají do kompetence školy.   </w:t>
      </w:r>
    </w:p>
    <w:p w:rsidR="006A17A5" w:rsidRPr="00D60B56" w:rsidRDefault="006A17A5" w:rsidP="006A17A5">
      <w:pPr>
        <w:tabs>
          <w:tab w:val="left" w:pos="7551"/>
        </w:tabs>
        <w:jc w:val="center"/>
        <w:rPr>
          <w:rFonts w:asciiTheme="majorHAnsi" w:hAnsiTheme="majorHAnsi" w:cs="Arial"/>
          <w:b/>
        </w:rPr>
      </w:pPr>
      <w:r w:rsidRPr="00D60B56">
        <w:rPr>
          <w:rFonts w:asciiTheme="majorHAnsi" w:hAnsiTheme="majorHAnsi" w:cs="Arial"/>
          <w:b/>
        </w:rPr>
        <w:t>II.</w:t>
      </w:r>
    </w:p>
    <w:p w:rsidR="006A17A5" w:rsidRPr="00D60B56" w:rsidRDefault="006A17A5" w:rsidP="006A17A5">
      <w:pPr>
        <w:tabs>
          <w:tab w:val="left" w:pos="7551"/>
        </w:tabs>
        <w:jc w:val="center"/>
        <w:rPr>
          <w:rFonts w:asciiTheme="majorHAnsi" w:hAnsiTheme="majorHAnsi" w:cs="Arial"/>
          <w:b/>
          <w:u w:val="single"/>
        </w:rPr>
      </w:pPr>
      <w:r w:rsidRPr="00D60B56">
        <w:rPr>
          <w:rFonts w:asciiTheme="majorHAnsi" w:hAnsiTheme="majorHAnsi" w:cs="Arial"/>
          <w:b/>
          <w:u w:val="single"/>
        </w:rPr>
        <w:t>NÁVYKOVÉ LÁTKY</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Pojem návykové látky zahrnuje veškeré látky (mj. omamné a psychotropní), které jsou schopné ovlivnit psychiku člověka, jeho sociální chování a ovládací nebo rozpoznávací schopnosti. Patří sem také alkohol a tabák. Konzumace návykových látek osobami mladšími 18 let je považována za rizikové chování. Užívání návykových látek v prostorách školy a na všech školních akcích není přípustné! Všichni zaměstnanci školy mají oznamovací povinnost k řediteli školy v případě, kdy žáci omamné látky užívají, distribuují nebo u sebe přechovávají. </w:t>
      </w:r>
    </w:p>
    <w:p w:rsidR="006A17A5" w:rsidRPr="00081617" w:rsidRDefault="006A17A5" w:rsidP="006A17A5">
      <w:pPr>
        <w:tabs>
          <w:tab w:val="left" w:pos="709"/>
        </w:tabs>
        <w:jc w:val="center"/>
        <w:rPr>
          <w:rFonts w:asciiTheme="majorHAnsi" w:hAnsiTheme="majorHAnsi" w:cs="Arial"/>
          <w:b/>
        </w:rPr>
      </w:pPr>
      <w:r w:rsidRPr="00081617">
        <w:rPr>
          <w:rFonts w:asciiTheme="majorHAnsi" w:hAnsiTheme="majorHAnsi" w:cs="Arial"/>
          <w:b/>
        </w:rPr>
        <w:t xml:space="preserve">1. </w:t>
      </w:r>
      <w:r w:rsidRPr="00081617">
        <w:rPr>
          <w:rFonts w:asciiTheme="majorHAnsi" w:hAnsiTheme="majorHAnsi" w:cs="Arial"/>
          <w:b/>
        </w:rPr>
        <w:tab/>
        <w:t>TABÁKOVÉ VÝROBKY</w:t>
      </w:r>
    </w:p>
    <w:p w:rsidR="006A17A5" w:rsidRPr="00081617" w:rsidRDefault="006A17A5" w:rsidP="006A17A5">
      <w:pPr>
        <w:tabs>
          <w:tab w:val="left" w:pos="7551"/>
        </w:tabs>
        <w:jc w:val="both"/>
        <w:rPr>
          <w:rFonts w:asciiTheme="majorHAnsi" w:hAnsiTheme="majorHAnsi" w:cs="Arial"/>
          <w:b/>
          <w:i/>
        </w:rPr>
      </w:pPr>
      <w:r w:rsidRPr="00081617">
        <w:rPr>
          <w:rFonts w:asciiTheme="majorHAnsi" w:hAnsiTheme="majorHAnsi" w:cs="Arial"/>
          <w:b/>
          <w:i/>
        </w:rPr>
        <w:t xml:space="preserve">Jak řešit konzumaci tabákových výrobků ve škole?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Tabákový výrobek je třeba žákovi vhodným způsobem odebrat a zajistit, aby nemohl pokračovat v konzumaci.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2. Pedagog</w:t>
      </w:r>
      <w:r>
        <w:rPr>
          <w:rFonts w:asciiTheme="majorHAnsi" w:hAnsiTheme="majorHAnsi" w:cs="Arial"/>
        </w:rPr>
        <w:t>ický pracovník nebo ŠMP</w:t>
      </w:r>
      <w:r w:rsidRPr="00132E2A">
        <w:rPr>
          <w:rFonts w:asciiTheme="majorHAnsi" w:hAnsiTheme="majorHAnsi" w:cs="Arial"/>
        </w:rPr>
        <w:t xml:space="preserve"> dále sepíše o události krátký záznam s</w:t>
      </w:r>
      <w:r>
        <w:rPr>
          <w:rFonts w:asciiTheme="majorHAnsi" w:hAnsiTheme="majorHAnsi" w:cs="Arial"/>
        </w:rPr>
        <w:t xml:space="preserve"> vyjádřením žáka (zejména od koho má tabákový výrobek)</w:t>
      </w:r>
    </w:p>
    <w:p w:rsidR="006A17A5" w:rsidRDefault="006A17A5" w:rsidP="006A17A5">
      <w:pPr>
        <w:tabs>
          <w:tab w:val="left" w:pos="7551"/>
        </w:tabs>
        <w:jc w:val="both"/>
        <w:rPr>
          <w:rFonts w:asciiTheme="majorHAnsi" w:hAnsiTheme="majorHAnsi" w:cs="Arial"/>
        </w:rPr>
      </w:pPr>
      <w:r>
        <w:rPr>
          <w:rFonts w:asciiTheme="majorHAnsi" w:hAnsiTheme="majorHAnsi" w:cs="Arial"/>
        </w:rPr>
        <w:t>3. I</w:t>
      </w:r>
      <w:r w:rsidRPr="00132E2A">
        <w:rPr>
          <w:rFonts w:asciiTheme="majorHAnsi" w:hAnsiTheme="majorHAnsi" w:cs="Arial"/>
        </w:rPr>
        <w:t xml:space="preserve">nformuje třídního učitele a zápis </w:t>
      </w:r>
      <w:r>
        <w:rPr>
          <w:rFonts w:asciiTheme="majorHAnsi" w:hAnsiTheme="majorHAnsi" w:cs="Arial"/>
        </w:rPr>
        <w:t>ŠMP založí</w:t>
      </w:r>
      <w:r w:rsidRPr="00132E2A">
        <w:rPr>
          <w:rFonts w:asciiTheme="majorHAnsi" w:hAnsiTheme="majorHAnsi" w:cs="Arial"/>
        </w:rPr>
        <w:t xml:space="preserve"> do své agendy.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4. Třídní učitel informuje zákonného zástupce žáka.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5. V závažných případech (zejména s ohledem na věk nebo chování dítěte) a jestliže se chování opakuje, vyrozumí škola orgán sociálně - právní ochrany dětí. </w:t>
      </w:r>
    </w:p>
    <w:p w:rsidR="006A17A5" w:rsidRPr="00132E2A" w:rsidRDefault="006A17A5" w:rsidP="006A17A5">
      <w:pPr>
        <w:tabs>
          <w:tab w:val="left" w:pos="7551"/>
        </w:tabs>
        <w:jc w:val="both"/>
        <w:rPr>
          <w:rFonts w:asciiTheme="majorHAnsi" w:hAnsiTheme="majorHAnsi" w:cs="Arial"/>
        </w:rPr>
      </w:pPr>
      <w:r>
        <w:rPr>
          <w:rFonts w:asciiTheme="majorHAnsi" w:hAnsiTheme="majorHAnsi" w:cs="Arial"/>
        </w:rPr>
        <w:t>6</w:t>
      </w:r>
      <w:r w:rsidRPr="00132E2A">
        <w:rPr>
          <w:rFonts w:asciiTheme="majorHAnsi" w:hAnsiTheme="majorHAnsi" w:cs="Arial"/>
        </w:rPr>
        <w:t xml:space="preserve">. Jsou vyvozeny sankce dané školním řádem.  </w:t>
      </w:r>
    </w:p>
    <w:p w:rsidR="006A17A5" w:rsidRPr="00081617" w:rsidRDefault="006A17A5" w:rsidP="006A17A5">
      <w:pPr>
        <w:tabs>
          <w:tab w:val="left" w:pos="709"/>
        </w:tabs>
        <w:jc w:val="center"/>
        <w:rPr>
          <w:rFonts w:asciiTheme="majorHAnsi" w:hAnsiTheme="majorHAnsi" w:cs="Arial"/>
          <w:b/>
        </w:rPr>
      </w:pPr>
      <w:r w:rsidRPr="00081617">
        <w:rPr>
          <w:rFonts w:asciiTheme="majorHAnsi" w:hAnsiTheme="majorHAnsi" w:cs="Arial"/>
          <w:b/>
        </w:rPr>
        <w:t xml:space="preserve">2. </w:t>
      </w:r>
      <w:r w:rsidRPr="00081617">
        <w:rPr>
          <w:rFonts w:asciiTheme="majorHAnsi" w:hAnsiTheme="majorHAnsi" w:cs="Arial"/>
          <w:b/>
        </w:rPr>
        <w:tab/>
        <w:t>ALKOHOL</w:t>
      </w:r>
    </w:p>
    <w:p w:rsidR="006A17A5" w:rsidRPr="00081617" w:rsidRDefault="006A17A5" w:rsidP="006A17A5">
      <w:pPr>
        <w:tabs>
          <w:tab w:val="left" w:pos="7551"/>
        </w:tabs>
        <w:jc w:val="both"/>
        <w:rPr>
          <w:rFonts w:asciiTheme="majorHAnsi" w:hAnsiTheme="majorHAnsi" w:cs="Arial"/>
          <w:b/>
          <w:i/>
        </w:rPr>
      </w:pPr>
      <w:r w:rsidRPr="00081617">
        <w:rPr>
          <w:rFonts w:asciiTheme="majorHAnsi" w:hAnsiTheme="majorHAnsi" w:cs="Arial"/>
          <w:b/>
          <w:i/>
        </w:rPr>
        <w:t xml:space="preserve">Jak řešit konzumaci alkoholu ve škole?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Alkohol je třeba žákovi odebrat a zajistit, aby nemohl v konzumaci pokračovat.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V případě, kdy je žák pod vlivem alkoholu do té míry, že je ohrožen na zdraví a životě, voláme RZS.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3. Jestliže akutní nebezpečí nehrozí, postupuje pedagog</w:t>
      </w:r>
      <w:r>
        <w:rPr>
          <w:rFonts w:asciiTheme="majorHAnsi" w:hAnsiTheme="majorHAnsi" w:cs="Arial"/>
        </w:rPr>
        <w:t>ický pracovník</w:t>
      </w:r>
      <w:r w:rsidRPr="00132E2A">
        <w:rPr>
          <w:rFonts w:asciiTheme="majorHAnsi" w:hAnsiTheme="majorHAnsi" w:cs="Arial"/>
        </w:rPr>
        <w:t xml:space="preserve"> následovně: </w:t>
      </w:r>
    </w:p>
    <w:p w:rsidR="006A17A5" w:rsidRDefault="006A17A5" w:rsidP="006A17A5">
      <w:pPr>
        <w:pStyle w:val="Odstavecseseznamem"/>
        <w:numPr>
          <w:ilvl w:val="0"/>
          <w:numId w:val="2"/>
        </w:numPr>
        <w:tabs>
          <w:tab w:val="left" w:pos="7551"/>
        </w:tabs>
        <w:spacing w:line="240" w:lineRule="auto"/>
        <w:jc w:val="both"/>
        <w:rPr>
          <w:rFonts w:asciiTheme="majorHAnsi" w:hAnsiTheme="majorHAnsi" w:cs="Arial"/>
          <w:sz w:val="24"/>
        </w:rPr>
      </w:pPr>
      <w:r w:rsidRPr="00132E2A">
        <w:rPr>
          <w:rFonts w:ascii="Cambria" w:hAnsi="Cambria" w:cs="Cambria"/>
          <w:sz w:val="24"/>
        </w:rPr>
        <w:t>Informuje TU</w:t>
      </w:r>
      <w:r>
        <w:rPr>
          <w:rFonts w:ascii="Cambria" w:hAnsi="Cambria" w:cs="Cambria"/>
          <w:sz w:val="24"/>
        </w:rPr>
        <w:t xml:space="preserve"> a ŠMP, </w:t>
      </w:r>
      <w:r w:rsidRPr="00132E2A">
        <w:rPr>
          <w:rFonts w:ascii="Cambria" w:hAnsi="Cambria" w:cs="Cambria"/>
          <w:sz w:val="24"/>
        </w:rPr>
        <w:t xml:space="preserve">události </w:t>
      </w:r>
      <w:r>
        <w:rPr>
          <w:rFonts w:ascii="Cambria" w:hAnsi="Cambria" w:cs="Cambria"/>
          <w:sz w:val="24"/>
        </w:rPr>
        <w:t xml:space="preserve">se </w:t>
      </w:r>
      <w:r w:rsidRPr="00132E2A">
        <w:rPr>
          <w:rFonts w:ascii="Cambria" w:hAnsi="Cambria" w:cs="Cambria"/>
          <w:sz w:val="24"/>
        </w:rPr>
        <w:t>sepíše stručný záznam s vyjádřením žáka (zejména odkud, o</w:t>
      </w:r>
      <w:r w:rsidRPr="00132E2A">
        <w:rPr>
          <w:rFonts w:asciiTheme="majorHAnsi" w:hAnsiTheme="majorHAnsi" w:cs="Arial"/>
          <w:sz w:val="24"/>
        </w:rPr>
        <w:t xml:space="preserve">d koho alkohol má), který </w:t>
      </w:r>
      <w:r>
        <w:rPr>
          <w:rFonts w:asciiTheme="majorHAnsi" w:hAnsiTheme="majorHAnsi" w:cs="Arial"/>
          <w:sz w:val="24"/>
        </w:rPr>
        <w:t>ŠMP</w:t>
      </w:r>
      <w:r w:rsidRPr="00132E2A">
        <w:rPr>
          <w:rFonts w:asciiTheme="majorHAnsi" w:hAnsiTheme="majorHAnsi" w:cs="Arial"/>
          <w:sz w:val="24"/>
        </w:rPr>
        <w:t xml:space="preserve"> založí do své agendy a vyrozumí vedení školy.</w:t>
      </w:r>
    </w:p>
    <w:p w:rsidR="006A17A5" w:rsidRPr="00132E2A" w:rsidRDefault="006A17A5" w:rsidP="006A17A5">
      <w:pPr>
        <w:pStyle w:val="Odstavecseseznamem"/>
        <w:numPr>
          <w:ilvl w:val="0"/>
          <w:numId w:val="2"/>
        </w:numPr>
        <w:tabs>
          <w:tab w:val="left" w:pos="7551"/>
        </w:tabs>
        <w:spacing w:line="240" w:lineRule="auto"/>
        <w:jc w:val="both"/>
        <w:rPr>
          <w:rFonts w:asciiTheme="majorHAnsi" w:hAnsiTheme="majorHAnsi" w:cs="Arial"/>
          <w:sz w:val="24"/>
        </w:rPr>
      </w:pPr>
      <w:r w:rsidRPr="00132E2A">
        <w:rPr>
          <w:rFonts w:ascii="Cambria" w:hAnsi="Cambria" w:cs="Cambria"/>
          <w:sz w:val="24"/>
        </w:rPr>
        <w:lastRenderedPageBreak/>
        <w:t>V případě, že žák není schopný pokračovat ve vyučování, vyzve škola ihned zákonného zástu</w:t>
      </w:r>
      <w:r>
        <w:rPr>
          <w:rFonts w:ascii="Cambria" w:hAnsi="Cambria" w:cs="Cambria"/>
          <w:sz w:val="24"/>
        </w:rPr>
        <w:t>pce žáka, aby si jej vyzvedl.</w:t>
      </w:r>
    </w:p>
    <w:p w:rsidR="006A17A5" w:rsidRDefault="006A17A5" w:rsidP="006A17A5">
      <w:pPr>
        <w:pStyle w:val="Odstavecseseznamem"/>
        <w:numPr>
          <w:ilvl w:val="0"/>
          <w:numId w:val="2"/>
        </w:numPr>
        <w:tabs>
          <w:tab w:val="left" w:pos="7551"/>
        </w:tabs>
        <w:spacing w:line="240" w:lineRule="auto"/>
        <w:jc w:val="both"/>
        <w:rPr>
          <w:rFonts w:asciiTheme="majorHAnsi" w:hAnsiTheme="majorHAnsi" w:cs="Arial"/>
          <w:sz w:val="24"/>
        </w:rPr>
      </w:pPr>
      <w:r w:rsidRPr="00132E2A">
        <w:rPr>
          <w:rFonts w:ascii="Cambria" w:hAnsi="Cambria" w:cs="Cambria"/>
          <w:sz w:val="24"/>
        </w:rPr>
        <w:t>Jestliže není z</w:t>
      </w:r>
      <w:r w:rsidRPr="00132E2A">
        <w:rPr>
          <w:rFonts w:asciiTheme="majorHAnsi" w:hAnsiTheme="majorHAnsi" w:cs="Arial"/>
          <w:sz w:val="24"/>
        </w:rPr>
        <w:t>ákonný zástupce dostupný, vyrozumí škola orgán sociálně-právní ochrany dítěte a vyčká jeho pokynů.</w:t>
      </w:r>
    </w:p>
    <w:p w:rsidR="006A17A5" w:rsidRDefault="006A17A5" w:rsidP="006A17A5">
      <w:pPr>
        <w:pStyle w:val="Odstavecseseznamem"/>
        <w:numPr>
          <w:ilvl w:val="0"/>
          <w:numId w:val="2"/>
        </w:numPr>
        <w:tabs>
          <w:tab w:val="left" w:pos="7551"/>
        </w:tabs>
        <w:spacing w:line="240" w:lineRule="auto"/>
        <w:jc w:val="both"/>
        <w:rPr>
          <w:rFonts w:asciiTheme="majorHAnsi" w:hAnsiTheme="majorHAnsi" w:cs="Arial"/>
          <w:sz w:val="24"/>
        </w:rPr>
      </w:pPr>
      <w:r w:rsidRPr="00132E2A">
        <w:rPr>
          <w:rFonts w:ascii="Cambria" w:hAnsi="Cambria" w:cs="Cambria"/>
          <w:sz w:val="24"/>
        </w:rPr>
        <w:t>Zákonnému zástupci ohlásí škola tuto skutečnost i v př</w:t>
      </w:r>
      <w:r>
        <w:rPr>
          <w:rFonts w:ascii="Cambria" w:hAnsi="Cambria" w:cs="Cambria"/>
          <w:sz w:val="24"/>
        </w:rPr>
        <w:t>ípadě, že je žák schopen výuky.</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tabs>
          <w:tab w:val="left" w:pos="7551"/>
        </w:tabs>
        <w:spacing w:line="240" w:lineRule="auto"/>
        <w:ind w:left="0"/>
        <w:jc w:val="both"/>
        <w:rPr>
          <w:rFonts w:asciiTheme="majorHAnsi" w:hAnsiTheme="majorHAnsi" w:cs="Arial"/>
          <w:sz w:val="24"/>
        </w:rPr>
      </w:pPr>
      <w:r w:rsidRPr="00132E2A">
        <w:rPr>
          <w:rFonts w:ascii="Cambria" w:hAnsi="Cambria" w:cs="Cambria"/>
          <w:sz w:val="24"/>
        </w:rPr>
        <w:t>4. Jestliže se situace opakuje, splní škola oznamovací povinnost k or</w:t>
      </w:r>
      <w:r w:rsidRPr="00132E2A">
        <w:rPr>
          <w:rFonts w:asciiTheme="majorHAnsi" w:hAnsiTheme="majorHAnsi" w:cs="Arial"/>
          <w:sz w:val="24"/>
        </w:rPr>
        <w:t xml:space="preserve">gánu sociálně-právní ochrany dětí. </w:t>
      </w:r>
    </w:p>
    <w:p w:rsidR="006A17A5" w:rsidRDefault="006A17A5" w:rsidP="006A17A5">
      <w:pPr>
        <w:pStyle w:val="Odstavecseseznamem"/>
        <w:tabs>
          <w:tab w:val="left" w:pos="7551"/>
        </w:tabs>
        <w:spacing w:line="240" w:lineRule="auto"/>
        <w:ind w:left="0"/>
        <w:jc w:val="both"/>
        <w:rPr>
          <w:rFonts w:asciiTheme="majorHAnsi" w:hAnsiTheme="majorHAnsi" w:cs="Arial"/>
          <w:sz w:val="24"/>
        </w:rPr>
      </w:pPr>
    </w:p>
    <w:p w:rsidR="006A17A5" w:rsidRDefault="006A17A5" w:rsidP="006A17A5">
      <w:pPr>
        <w:pStyle w:val="Odstavecseseznamem"/>
        <w:tabs>
          <w:tab w:val="left" w:pos="7551"/>
        </w:tabs>
        <w:spacing w:line="240" w:lineRule="auto"/>
        <w:ind w:left="0"/>
        <w:jc w:val="both"/>
        <w:rPr>
          <w:rFonts w:asciiTheme="majorHAnsi" w:hAnsiTheme="majorHAnsi" w:cs="Arial"/>
          <w:sz w:val="24"/>
        </w:rPr>
      </w:pPr>
      <w:r w:rsidRPr="00132E2A">
        <w:rPr>
          <w:rFonts w:asciiTheme="majorHAnsi" w:hAnsiTheme="majorHAnsi" w:cs="Arial"/>
          <w:sz w:val="24"/>
        </w:rPr>
        <w:t xml:space="preserve">5. Z konzumace alkoholu škola vyvodí sankce dané školním řádem. </w:t>
      </w:r>
    </w:p>
    <w:p w:rsidR="006A17A5" w:rsidRDefault="006A17A5" w:rsidP="006A17A5">
      <w:pPr>
        <w:pStyle w:val="Odstavecseseznamem"/>
        <w:tabs>
          <w:tab w:val="left" w:pos="7551"/>
        </w:tabs>
        <w:spacing w:line="240" w:lineRule="auto"/>
        <w:ind w:left="0"/>
        <w:jc w:val="both"/>
        <w:rPr>
          <w:rFonts w:asciiTheme="majorHAnsi" w:hAnsiTheme="majorHAnsi" w:cs="Arial"/>
          <w:sz w:val="24"/>
        </w:rPr>
      </w:pPr>
    </w:p>
    <w:p w:rsidR="006A17A5" w:rsidRPr="00132E2A" w:rsidRDefault="006A17A5" w:rsidP="006A17A5">
      <w:pPr>
        <w:pStyle w:val="Odstavecseseznamem"/>
        <w:tabs>
          <w:tab w:val="left" w:pos="7551"/>
        </w:tabs>
        <w:spacing w:line="240" w:lineRule="auto"/>
        <w:ind w:left="0"/>
        <w:jc w:val="both"/>
        <w:rPr>
          <w:rFonts w:asciiTheme="majorHAnsi" w:hAnsiTheme="majorHAnsi" w:cs="Arial"/>
          <w:sz w:val="24"/>
        </w:rPr>
      </w:pPr>
      <w:r w:rsidRPr="00132E2A">
        <w:rPr>
          <w:rFonts w:asciiTheme="majorHAnsi" w:hAnsiTheme="majorHAnsi" w:cs="Arial"/>
          <w:sz w:val="24"/>
        </w:rPr>
        <w:t xml:space="preserve">6. V případě podezření na intoxikaci žáka provede pedagogický pracovník test na přítomnost alkoholu (dechová zkouška) na základě předem získaného souhlasu zákonného zástupce. Pokud je výsledek testu pozitivní, postupuje podle výše uvedených bodů.  </w:t>
      </w:r>
    </w:p>
    <w:p w:rsidR="006A17A5" w:rsidRPr="00081617" w:rsidRDefault="006A17A5" w:rsidP="006A17A5">
      <w:pPr>
        <w:tabs>
          <w:tab w:val="left" w:pos="7551"/>
        </w:tabs>
        <w:jc w:val="both"/>
        <w:rPr>
          <w:rFonts w:asciiTheme="majorHAnsi" w:hAnsiTheme="majorHAnsi" w:cs="Arial"/>
          <w:b/>
          <w:i/>
        </w:rPr>
      </w:pPr>
      <w:r w:rsidRPr="00081617">
        <w:rPr>
          <w:rFonts w:asciiTheme="majorHAnsi" w:hAnsiTheme="majorHAnsi" w:cs="Arial"/>
          <w:b/>
          <w:i/>
        </w:rPr>
        <w:t>Jak řešit nález alkoholu ve škole?</w:t>
      </w:r>
    </w:p>
    <w:p w:rsidR="006A17A5" w:rsidRPr="006536C7" w:rsidRDefault="006A17A5" w:rsidP="006A17A5">
      <w:pPr>
        <w:pStyle w:val="Odstavecseseznamem"/>
        <w:numPr>
          <w:ilvl w:val="0"/>
          <w:numId w:val="3"/>
        </w:numPr>
        <w:tabs>
          <w:tab w:val="left" w:pos="7551"/>
        </w:tabs>
        <w:spacing w:line="240" w:lineRule="auto"/>
        <w:jc w:val="both"/>
        <w:rPr>
          <w:rFonts w:asciiTheme="majorHAnsi" w:hAnsiTheme="majorHAnsi" w:cs="Arial"/>
          <w:i/>
          <w:sz w:val="24"/>
          <w:u w:val="single"/>
        </w:rPr>
      </w:pPr>
      <w:r w:rsidRPr="00081617">
        <w:rPr>
          <w:rFonts w:ascii="Cambria" w:hAnsi="Cambria" w:cs="Cambria"/>
          <w:i/>
          <w:sz w:val="24"/>
          <w:u w:val="single"/>
        </w:rPr>
        <w:t xml:space="preserve">zaměstnanec školy nalezne v prostorách školy alkohol </w:t>
      </w:r>
    </w:p>
    <w:p w:rsidR="006A17A5" w:rsidRPr="00081617" w:rsidRDefault="006A17A5" w:rsidP="006A17A5">
      <w:pPr>
        <w:pStyle w:val="Odstavecseseznamem"/>
        <w:tabs>
          <w:tab w:val="left" w:pos="7551"/>
        </w:tabs>
        <w:spacing w:line="240" w:lineRule="auto"/>
        <w:jc w:val="both"/>
        <w:rPr>
          <w:rFonts w:asciiTheme="majorHAnsi" w:hAnsiTheme="majorHAnsi" w:cs="Arial"/>
          <w:i/>
          <w:sz w:val="24"/>
          <w:u w:val="single"/>
        </w:rPr>
      </w:pPr>
    </w:p>
    <w:p w:rsidR="006A17A5" w:rsidRDefault="006A17A5" w:rsidP="006A17A5">
      <w:pPr>
        <w:pStyle w:val="Odstavecseseznamem"/>
        <w:tabs>
          <w:tab w:val="left" w:pos="7551"/>
        </w:tabs>
        <w:spacing w:line="240" w:lineRule="auto"/>
        <w:ind w:left="0"/>
        <w:jc w:val="both"/>
        <w:rPr>
          <w:rFonts w:ascii="Cambria" w:hAnsi="Cambria" w:cs="Cambria"/>
          <w:sz w:val="24"/>
        </w:rPr>
      </w:pPr>
      <w:r w:rsidRPr="00052E8E">
        <w:rPr>
          <w:rFonts w:ascii="Cambria" w:hAnsi="Cambria" w:cs="Cambria"/>
          <w:sz w:val="24"/>
        </w:rPr>
        <w:t xml:space="preserve">1. Tekutinu nepodrobuje žádnému testu ke zjištění jeho chemické struktury. </w:t>
      </w:r>
    </w:p>
    <w:p w:rsidR="006A17A5" w:rsidRDefault="006A17A5" w:rsidP="006A17A5">
      <w:pPr>
        <w:pStyle w:val="Odstavecseseznamem"/>
        <w:tabs>
          <w:tab w:val="left" w:pos="7551"/>
        </w:tabs>
        <w:spacing w:line="240" w:lineRule="auto"/>
        <w:ind w:left="0"/>
        <w:jc w:val="both"/>
        <w:rPr>
          <w:rFonts w:ascii="Cambria" w:hAnsi="Cambria" w:cs="Cambria"/>
          <w:sz w:val="24"/>
        </w:rPr>
      </w:pPr>
    </w:p>
    <w:p w:rsidR="006A17A5" w:rsidRDefault="006A17A5" w:rsidP="006A17A5">
      <w:pPr>
        <w:pStyle w:val="Odstavecseseznamem"/>
        <w:tabs>
          <w:tab w:val="left" w:pos="7551"/>
        </w:tabs>
        <w:spacing w:line="240" w:lineRule="auto"/>
        <w:ind w:left="0"/>
        <w:jc w:val="both"/>
        <w:rPr>
          <w:rFonts w:asciiTheme="majorHAnsi" w:hAnsiTheme="majorHAnsi" w:cs="Arial"/>
          <w:sz w:val="24"/>
        </w:rPr>
      </w:pPr>
      <w:r w:rsidRPr="00052E8E">
        <w:rPr>
          <w:rFonts w:ascii="Cambria" w:hAnsi="Cambria" w:cs="Cambria"/>
          <w:sz w:val="24"/>
        </w:rPr>
        <w:t>2. O nále</w:t>
      </w:r>
      <w:r w:rsidRPr="00052E8E">
        <w:rPr>
          <w:rFonts w:asciiTheme="majorHAnsi" w:hAnsiTheme="majorHAnsi" w:cs="Arial"/>
          <w:sz w:val="24"/>
        </w:rPr>
        <w:t xml:space="preserve">zu ihned uvědomí vedení školy. </w:t>
      </w:r>
    </w:p>
    <w:p w:rsidR="006A17A5" w:rsidRDefault="006A17A5" w:rsidP="006A17A5">
      <w:pPr>
        <w:pStyle w:val="Odstavecseseznamem"/>
        <w:tabs>
          <w:tab w:val="left" w:pos="7551"/>
        </w:tabs>
        <w:spacing w:line="240" w:lineRule="auto"/>
        <w:ind w:left="0"/>
        <w:jc w:val="both"/>
        <w:rPr>
          <w:rFonts w:asciiTheme="majorHAnsi" w:hAnsiTheme="majorHAnsi" w:cs="Arial"/>
          <w:sz w:val="24"/>
        </w:rPr>
      </w:pPr>
    </w:p>
    <w:p w:rsidR="006A17A5" w:rsidRDefault="006A17A5" w:rsidP="006A17A5">
      <w:pPr>
        <w:pStyle w:val="Odstavecseseznamem"/>
        <w:tabs>
          <w:tab w:val="left" w:pos="7551"/>
        </w:tabs>
        <w:spacing w:line="240" w:lineRule="auto"/>
        <w:ind w:left="0"/>
        <w:jc w:val="both"/>
        <w:rPr>
          <w:rFonts w:asciiTheme="majorHAnsi" w:hAnsiTheme="majorHAnsi" w:cs="Arial"/>
          <w:sz w:val="24"/>
        </w:rPr>
      </w:pPr>
      <w:r w:rsidRPr="00052E8E">
        <w:rPr>
          <w:rFonts w:asciiTheme="majorHAnsi" w:hAnsiTheme="majorHAnsi" w:cs="Arial"/>
          <w:sz w:val="24"/>
        </w:rPr>
        <w:t xml:space="preserve">3. Nalezenou tekutinu uloží u vedení školy. </w:t>
      </w:r>
    </w:p>
    <w:p w:rsidR="006A17A5" w:rsidRDefault="006A17A5" w:rsidP="006A17A5">
      <w:pPr>
        <w:pStyle w:val="Odstavecseseznamem"/>
        <w:tabs>
          <w:tab w:val="left" w:pos="7551"/>
        </w:tabs>
        <w:spacing w:line="240" w:lineRule="auto"/>
        <w:ind w:left="0"/>
        <w:jc w:val="both"/>
        <w:rPr>
          <w:rFonts w:asciiTheme="majorHAnsi" w:hAnsiTheme="majorHAnsi" w:cs="Arial"/>
          <w:sz w:val="24"/>
        </w:rPr>
      </w:pPr>
    </w:p>
    <w:p w:rsidR="006A17A5" w:rsidRDefault="006A17A5" w:rsidP="006A17A5">
      <w:pPr>
        <w:pStyle w:val="Odstavecseseznamem"/>
        <w:tabs>
          <w:tab w:val="left" w:pos="7551"/>
        </w:tabs>
        <w:spacing w:line="240" w:lineRule="auto"/>
        <w:ind w:left="0"/>
        <w:jc w:val="both"/>
        <w:rPr>
          <w:rFonts w:asciiTheme="majorHAnsi" w:hAnsiTheme="majorHAnsi" w:cs="Arial"/>
          <w:sz w:val="24"/>
        </w:rPr>
      </w:pPr>
      <w:r w:rsidRPr="00052E8E">
        <w:rPr>
          <w:rFonts w:asciiTheme="majorHAnsi" w:hAnsiTheme="majorHAnsi" w:cs="Arial"/>
          <w:sz w:val="24"/>
        </w:rPr>
        <w:t>4. Sepíše stručný záznam o události, který předá metodikovi prevence.</w:t>
      </w:r>
    </w:p>
    <w:p w:rsidR="006A17A5" w:rsidRPr="00081617" w:rsidRDefault="006A17A5" w:rsidP="006A17A5">
      <w:pPr>
        <w:pStyle w:val="Odstavecseseznamem"/>
        <w:tabs>
          <w:tab w:val="left" w:pos="7551"/>
        </w:tabs>
        <w:spacing w:line="240" w:lineRule="auto"/>
        <w:ind w:left="0"/>
        <w:jc w:val="both"/>
        <w:rPr>
          <w:rFonts w:asciiTheme="majorHAnsi" w:hAnsiTheme="majorHAnsi" w:cs="Arial"/>
          <w:i/>
          <w:sz w:val="24"/>
          <w:u w:val="single"/>
        </w:rPr>
      </w:pPr>
    </w:p>
    <w:p w:rsidR="006A17A5" w:rsidRPr="006536C7" w:rsidRDefault="006A17A5" w:rsidP="006A17A5">
      <w:pPr>
        <w:pStyle w:val="Odstavecseseznamem"/>
        <w:numPr>
          <w:ilvl w:val="0"/>
          <w:numId w:val="3"/>
        </w:numPr>
        <w:tabs>
          <w:tab w:val="left" w:pos="7551"/>
        </w:tabs>
        <w:spacing w:line="240" w:lineRule="auto"/>
        <w:jc w:val="both"/>
        <w:rPr>
          <w:rFonts w:asciiTheme="majorHAnsi" w:hAnsiTheme="majorHAnsi" w:cs="Arial"/>
          <w:i/>
          <w:sz w:val="24"/>
          <w:u w:val="single"/>
        </w:rPr>
      </w:pPr>
      <w:r w:rsidRPr="00081617">
        <w:rPr>
          <w:rFonts w:ascii="Cambria" w:hAnsi="Cambria" w:cs="Cambria"/>
          <w:i/>
          <w:sz w:val="24"/>
          <w:u w:val="single"/>
        </w:rPr>
        <w:t xml:space="preserve">pedagog zadrží u některého žáka alkohol </w:t>
      </w:r>
    </w:p>
    <w:p w:rsidR="006A17A5" w:rsidRPr="00081617" w:rsidRDefault="006A17A5" w:rsidP="006A17A5">
      <w:pPr>
        <w:pStyle w:val="Odstavecseseznamem"/>
        <w:tabs>
          <w:tab w:val="left" w:pos="7551"/>
        </w:tabs>
        <w:spacing w:line="240" w:lineRule="auto"/>
        <w:jc w:val="both"/>
        <w:rPr>
          <w:rFonts w:asciiTheme="majorHAnsi" w:hAnsiTheme="majorHAnsi" w:cs="Arial"/>
          <w:i/>
          <w:sz w:val="24"/>
          <w:u w:val="single"/>
        </w:rPr>
      </w:pPr>
    </w:p>
    <w:p w:rsidR="006A17A5" w:rsidRDefault="006A17A5" w:rsidP="006A17A5">
      <w:pPr>
        <w:pStyle w:val="Odstavecseseznamem"/>
        <w:tabs>
          <w:tab w:val="left" w:pos="7551"/>
        </w:tabs>
        <w:spacing w:line="240" w:lineRule="auto"/>
        <w:ind w:hanging="720"/>
        <w:jc w:val="both"/>
        <w:rPr>
          <w:rFonts w:ascii="Cambria" w:hAnsi="Cambria" w:cs="Cambria"/>
          <w:sz w:val="24"/>
        </w:rPr>
      </w:pPr>
      <w:r w:rsidRPr="00052E8E">
        <w:rPr>
          <w:rFonts w:ascii="Cambria" w:hAnsi="Cambria" w:cs="Cambria"/>
          <w:sz w:val="24"/>
        </w:rPr>
        <w:t xml:space="preserve">1. Tekutinu nepodrobuje žádnému testu. </w:t>
      </w:r>
    </w:p>
    <w:p w:rsidR="006A17A5" w:rsidRDefault="006A17A5" w:rsidP="006A17A5">
      <w:pPr>
        <w:pStyle w:val="Odstavecseseznamem"/>
        <w:tabs>
          <w:tab w:val="left" w:pos="7551"/>
        </w:tabs>
        <w:spacing w:line="240" w:lineRule="auto"/>
        <w:ind w:hanging="720"/>
        <w:jc w:val="both"/>
        <w:rPr>
          <w:rFonts w:ascii="Cambria" w:hAnsi="Cambria" w:cs="Cambria"/>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052E8E">
        <w:rPr>
          <w:rFonts w:ascii="Cambria" w:hAnsi="Cambria" w:cs="Cambria"/>
          <w:sz w:val="24"/>
        </w:rPr>
        <w:t>2. O nálezu ihned uvědomí vede</w:t>
      </w:r>
      <w:r w:rsidRPr="00052E8E">
        <w:rPr>
          <w:rFonts w:asciiTheme="majorHAnsi" w:hAnsiTheme="majorHAnsi" w:cs="Arial"/>
          <w:sz w:val="24"/>
        </w:rPr>
        <w:t>ní školy</w:t>
      </w:r>
      <w:r>
        <w:rPr>
          <w:rFonts w:asciiTheme="majorHAnsi" w:hAnsiTheme="majorHAnsi" w:cs="Arial"/>
          <w:sz w:val="24"/>
        </w:rPr>
        <w:t xml:space="preserve"> a ŠMP</w:t>
      </w:r>
      <w:r w:rsidRPr="00052E8E">
        <w:rPr>
          <w:rFonts w:asciiTheme="majorHAnsi" w:hAnsiTheme="majorHAnsi" w:cs="Arial"/>
          <w:sz w:val="24"/>
        </w:rPr>
        <w:t xml:space="preserve">. </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Pr>
          <w:rFonts w:asciiTheme="majorHAnsi" w:hAnsiTheme="majorHAnsi" w:cs="Arial"/>
          <w:sz w:val="24"/>
        </w:rPr>
        <w:t>3. O nálezu se</w:t>
      </w:r>
      <w:r w:rsidRPr="00052E8E">
        <w:rPr>
          <w:rFonts w:asciiTheme="majorHAnsi" w:hAnsiTheme="majorHAnsi" w:cs="Arial"/>
          <w:sz w:val="24"/>
        </w:rPr>
        <w:t>píše</w:t>
      </w:r>
      <w:r>
        <w:rPr>
          <w:rFonts w:asciiTheme="majorHAnsi" w:hAnsiTheme="majorHAnsi" w:cs="Arial"/>
          <w:sz w:val="24"/>
        </w:rPr>
        <w:t xml:space="preserve"> ŠMP</w:t>
      </w:r>
      <w:r w:rsidRPr="00052E8E">
        <w:rPr>
          <w:rFonts w:asciiTheme="majorHAnsi" w:hAnsiTheme="majorHAnsi" w:cs="Arial"/>
          <w:sz w:val="24"/>
        </w:rPr>
        <w:t xml:space="preserve"> stručný záznam, s vyjádřením žáka, u kter</w:t>
      </w:r>
      <w:r>
        <w:rPr>
          <w:rFonts w:asciiTheme="majorHAnsi" w:hAnsiTheme="majorHAnsi" w:cs="Arial"/>
          <w:sz w:val="24"/>
        </w:rPr>
        <w:t>ého byl alkohol nalezen, datum,</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052E8E">
        <w:rPr>
          <w:rFonts w:asciiTheme="majorHAnsi" w:hAnsiTheme="majorHAnsi" w:cs="Arial"/>
          <w:sz w:val="24"/>
        </w:rPr>
        <w:t>místo a čas nálezu a jméno žáka.</w:t>
      </w:r>
      <w:r>
        <w:rPr>
          <w:rFonts w:asciiTheme="majorHAnsi" w:hAnsiTheme="majorHAnsi" w:cs="Arial"/>
          <w:sz w:val="24"/>
        </w:rPr>
        <w:t xml:space="preserve"> Zápis podepíše i žák, u kterého byl </w:t>
      </w:r>
      <w:r w:rsidRPr="00052E8E">
        <w:rPr>
          <w:rFonts w:asciiTheme="majorHAnsi" w:hAnsiTheme="majorHAnsi" w:cs="Arial"/>
          <w:sz w:val="24"/>
        </w:rPr>
        <w:t xml:space="preserve">alkohol </w:t>
      </w:r>
      <w:r>
        <w:rPr>
          <w:rFonts w:asciiTheme="majorHAnsi" w:hAnsiTheme="majorHAnsi" w:cs="Arial"/>
          <w:sz w:val="24"/>
        </w:rPr>
        <w:t xml:space="preserve">nalezen (nebo který </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jej odevzdal). V pří</w:t>
      </w:r>
      <w:r>
        <w:rPr>
          <w:rFonts w:asciiTheme="majorHAnsi" w:hAnsiTheme="majorHAnsi" w:cs="Arial"/>
          <w:sz w:val="24"/>
        </w:rPr>
        <w:t xml:space="preserve">padě, že podepsat odmítá, uvede se tato skutečnost </w:t>
      </w:r>
      <w:r w:rsidRPr="00132E2A">
        <w:rPr>
          <w:rFonts w:asciiTheme="majorHAnsi" w:hAnsiTheme="majorHAnsi" w:cs="Arial"/>
          <w:sz w:val="24"/>
        </w:rPr>
        <w:t xml:space="preserve">do zápisu. Zápis založí </w:t>
      </w:r>
      <w:r>
        <w:rPr>
          <w:rFonts w:asciiTheme="majorHAnsi" w:hAnsiTheme="majorHAnsi" w:cs="Arial"/>
          <w:sz w:val="24"/>
        </w:rPr>
        <w:t>ŠMP</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 xml:space="preserve">do své agendy. </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4. O nálezu</w:t>
      </w:r>
      <w:r>
        <w:rPr>
          <w:rFonts w:asciiTheme="majorHAnsi" w:hAnsiTheme="majorHAnsi" w:cs="Arial"/>
          <w:sz w:val="24"/>
        </w:rPr>
        <w:t xml:space="preserve"> TU</w:t>
      </w:r>
      <w:r w:rsidRPr="00132E2A">
        <w:rPr>
          <w:rFonts w:asciiTheme="majorHAnsi" w:hAnsiTheme="majorHAnsi" w:cs="Arial"/>
          <w:sz w:val="24"/>
        </w:rPr>
        <w:t xml:space="preserve"> vyrozumí zákonného zástupce žáka. Pokud se </w:t>
      </w:r>
      <w:r>
        <w:rPr>
          <w:rFonts w:asciiTheme="majorHAnsi" w:hAnsiTheme="majorHAnsi" w:cs="Arial"/>
          <w:sz w:val="24"/>
        </w:rPr>
        <w:t>jedná o opakovaný nález u téhož</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 xml:space="preserve">žáka, upozorní i orgán sociálně-právní ochrany dětí. </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 xml:space="preserve">5. V případě potřeby předá zajištěnou tekutinu přivolanému lékaři. </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Pr="00132E2A" w:rsidRDefault="006A17A5" w:rsidP="006A17A5">
      <w:pPr>
        <w:pStyle w:val="Odstavecseseznamem"/>
        <w:tabs>
          <w:tab w:val="left" w:pos="7551"/>
        </w:tabs>
        <w:spacing w:line="240" w:lineRule="auto"/>
        <w:ind w:hanging="720"/>
        <w:jc w:val="both"/>
        <w:rPr>
          <w:rFonts w:asciiTheme="majorHAnsi" w:hAnsiTheme="majorHAnsi" w:cs="Arial"/>
          <w:sz w:val="24"/>
        </w:rPr>
      </w:pPr>
      <w:r w:rsidRPr="00132E2A">
        <w:rPr>
          <w:rFonts w:asciiTheme="majorHAnsi" w:hAnsiTheme="majorHAnsi" w:cs="Arial"/>
          <w:sz w:val="24"/>
        </w:rPr>
        <w:t xml:space="preserve">6. Škola vyvodí sankce dané školním řádem.  </w:t>
      </w:r>
    </w:p>
    <w:p w:rsidR="006A17A5" w:rsidRPr="00772EFB" w:rsidRDefault="006A17A5" w:rsidP="006A17A5">
      <w:pPr>
        <w:tabs>
          <w:tab w:val="left" w:pos="7551"/>
        </w:tabs>
        <w:jc w:val="center"/>
        <w:rPr>
          <w:rFonts w:asciiTheme="majorHAnsi" w:hAnsiTheme="majorHAnsi" w:cs="Arial"/>
          <w:b/>
        </w:rPr>
      </w:pPr>
      <w:r w:rsidRPr="00772EFB">
        <w:rPr>
          <w:rFonts w:asciiTheme="majorHAnsi" w:hAnsiTheme="majorHAnsi" w:cs="Arial"/>
          <w:b/>
        </w:rPr>
        <w:t xml:space="preserve">3. OMAMNÉ A PSYCHOTROPNÍ LÁTKY ( </w:t>
      </w:r>
      <w:proofErr w:type="gramStart"/>
      <w:r w:rsidRPr="00772EFB">
        <w:rPr>
          <w:rFonts w:asciiTheme="majorHAnsi" w:hAnsiTheme="majorHAnsi" w:cs="Arial"/>
          <w:b/>
        </w:rPr>
        <w:t>OPL )</w:t>
      </w:r>
      <w:proofErr w:type="gramEnd"/>
    </w:p>
    <w:p w:rsidR="006A17A5" w:rsidRPr="00772EFB" w:rsidRDefault="006A17A5" w:rsidP="006A17A5">
      <w:pPr>
        <w:tabs>
          <w:tab w:val="left" w:pos="7551"/>
        </w:tabs>
        <w:jc w:val="both"/>
        <w:rPr>
          <w:rFonts w:asciiTheme="majorHAnsi" w:hAnsiTheme="majorHAnsi" w:cs="Arial"/>
          <w:b/>
          <w:i/>
        </w:rPr>
      </w:pPr>
      <w:r w:rsidRPr="00772EFB">
        <w:rPr>
          <w:rFonts w:asciiTheme="majorHAnsi" w:hAnsiTheme="majorHAnsi" w:cs="Arial"/>
          <w:b/>
          <w:i/>
        </w:rPr>
        <w:lastRenderedPageBreak/>
        <w:t xml:space="preserve">Jak řešit konzumaci OPL ve škole?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Návykovou látku je potřeba žákovi odebrat a zajistit, aby v konzumaci dále nepokračoval.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V případě, že je žák pod vlivem OPL do té míry, že je ohrožen na </w:t>
      </w:r>
      <w:r>
        <w:rPr>
          <w:rFonts w:asciiTheme="majorHAnsi" w:hAnsiTheme="majorHAnsi" w:cs="Arial"/>
        </w:rPr>
        <w:t>zdraví a životě, přivolá zaměstnanec školy</w:t>
      </w:r>
      <w:r w:rsidRPr="00132E2A">
        <w:rPr>
          <w:rFonts w:asciiTheme="majorHAnsi" w:hAnsiTheme="majorHAnsi" w:cs="Arial"/>
        </w:rPr>
        <w:t xml:space="preserve"> RZS.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Jestliže akutní nebezpečí nehrozí, </w:t>
      </w:r>
      <w:r>
        <w:rPr>
          <w:rFonts w:asciiTheme="majorHAnsi" w:hAnsiTheme="majorHAnsi" w:cs="Arial"/>
        </w:rPr>
        <w:t>pedagogický pracovník nebo ŠMP</w:t>
      </w:r>
      <w:r w:rsidRPr="00132E2A">
        <w:rPr>
          <w:rFonts w:asciiTheme="majorHAnsi" w:hAnsiTheme="majorHAnsi" w:cs="Arial"/>
        </w:rPr>
        <w:t xml:space="preserve"> zaznamená vyjádření žáka a vyrozumí vedení školy.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4. V případě, že žák není schopen dalšího vyučování, vyzve </w:t>
      </w:r>
      <w:r>
        <w:rPr>
          <w:rFonts w:asciiTheme="majorHAnsi" w:hAnsiTheme="majorHAnsi" w:cs="Arial"/>
        </w:rPr>
        <w:t>pedagogický pracovník nebo ŠMP</w:t>
      </w:r>
      <w:r w:rsidRPr="00132E2A">
        <w:rPr>
          <w:rFonts w:asciiTheme="majorHAnsi" w:hAnsiTheme="majorHAnsi" w:cs="Arial"/>
        </w:rPr>
        <w:t xml:space="preserve"> zákonného zástupce žáka, aby si dítě vyzvedl.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5. Jestliže není zákonný zástupce dostupný, vyrozumí škola orgán sociálně-právní ochrany dítěte a vyčká jeho pokynů.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6. Zákonnému zástupci ohlásí škola tuto skutečnost i v případě, že je žák schopen výuky.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7. Současně splní oznamovací povinnost k orgánu sociálně - právní ochrany dětí. </w:t>
      </w:r>
    </w:p>
    <w:p w:rsidR="006A17A5" w:rsidRDefault="006A17A5" w:rsidP="006A17A5">
      <w:pPr>
        <w:tabs>
          <w:tab w:val="left" w:pos="7551"/>
        </w:tabs>
        <w:jc w:val="both"/>
        <w:rPr>
          <w:rFonts w:asciiTheme="majorHAnsi" w:hAnsiTheme="majorHAnsi" w:cs="Arial"/>
        </w:rPr>
      </w:pPr>
      <w:r>
        <w:rPr>
          <w:rFonts w:asciiTheme="majorHAnsi" w:hAnsiTheme="majorHAnsi" w:cs="Arial"/>
        </w:rPr>
        <w:t xml:space="preserve">8. </w:t>
      </w:r>
      <w:r w:rsidRPr="00132E2A">
        <w:rPr>
          <w:rFonts w:asciiTheme="majorHAnsi" w:hAnsiTheme="majorHAnsi" w:cs="Arial"/>
        </w:rPr>
        <w:t xml:space="preserve">V případě uživatelova zájmu nebo zájmu jeho zákonného zástupce poskytne školní metodik prevence informaci o možnostech odborné </w:t>
      </w:r>
      <w:r>
        <w:rPr>
          <w:rFonts w:asciiTheme="majorHAnsi" w:hAnsiTheme="majorHAnsi" w:cs="Arial"/>
        </w:rPr>
        <w:t>pomoci.</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9. Škola vyvo</w:t>
      </w:r>
      <w:r>
        <w:rPr>
          <w:rFonts w:asciiTheme="majorHAnsi" w:hAnsiTheme="majorHAnsi" w:cs="Arial"/>
        </w:rPr>
        <w:t>dí sankce dané školním řádem. (J</w:t>
      </w:r>
      <w:r w:rsidRPr="00132E2A">
        <w:rPr>
          <w:rFonts w:asciiTheme="majorHAnsi" w:hAnsiTheme="majorHAnsi" w:cs="Arial"/>
        </w:rPr>
        <w:t xml:space="preserve">e třeba rozlišit uživatele od distributora – uživatel je nebezpečný sobě, distributor všem; distribuce je trestným činem.) </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10. V případě podezření na intoxikaci žáka může </w:t>
      </w:r>
      <w:r>
        <w:rPr>
          <w:rFonts w:asciiTheme="majorHAnsi" w:hAnsiTheme="majorHAnsi" w:cs="Arial"/>
        </w:rPr>
        <w:t>pedagogický pracovník nebo ŠMP</w:t>
      </w:r>
      <w:r w:rsidRPr="00132E2A">
        <w:rPr>
          <w:rFonts w:asciiTheme="majorHAnsi" w:hAnsiTheme="majorHAnsi" w:cs="Arial"/>
        </w:rPr>
        <w:t xml:space="preserve"> provést orientační test na přítomnost OPL (zkouška ze slin), ale pouze na základě předem získaného souhlasu zákonného zástupce.   </w:t>
      </w:r>
    </w:p>
    <w:p w:rsidR="006A17A5" w:rsidRPr="00772EFB" w:rsidRDefault="006A17A5" w:rsidP="006A17A5">
      <w:pPr>
        <w:tabs>
          <w:tab w:val="left" w:pos="7551"/>
        </w:tabs>
        <w:jc w:val="both"/>
        <w:rPr>
          <w:rFonts w:asciiTheme="majorHAnsi" w:hAnsiTheme="majorHAnsi" w:cs="Arial"/>
          <w:b/>
          <w:i/>
        </w:rPr>
      </w:pPr>
      <w:r w:rsidRPr="00772EFB">
        <w:rPr>
          <w:rFonts w:asciiTheme="majorHAnsi" w:hAnsiTheme="majorHAnsi" w:cs="Arial"/>
          <w:b/>
          <w:i/>
        </w:rPr>
        <w:t xml:space="preserve">Jak řešit distribuci OPL ve škole? </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Distribuce může být kvalifikována jako trestný čin. Množství, které žák distribuuje, není nijak rozhodující. 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Množství nemá vliv na kázeňský postih, který je stanovený školním řádem.   </w:t>
      </w:r>
    </w:p>
    <w:p w:rsidR="006A17A5" w:rsidRPr="006536C7" w:rsidRDefault="006A17A5" w:rsidP="006A17A5">
      <w:pPr>
        <w:pStyle w:val="Odstavecseseznamem"/>
        <w:numPr>
          <w:ilvl w:val="0"/>
          <w:numId w:val="3"/>
        </w:numPr>
        <w:tabs>
          <w:tab w:val="left" w:pos="7551"/>
        </w:tabs>
        <w:spacing w:line="240" w:lineRule="auto"/>
        <w:jc w:val="both"/>
        <w:rPr>
          <w:rFonts w:asciiTheme="majorHAnsi" w:hAnsiTheme="majorHAnsi" w:cs="Arial"/>
          <w:i/>
          <w:sz w:val="24"/>
          <w:u w:val="single"/>
        </w:rPr>
      </w:pPr>
      <w:r>
        <w:rPr>
          <w:rFonts w:ascii="Cambria" w:hAnsi="Cambria" w:cs="Cambria"/>
          <w:i/>
          <w:sz w:val="24"/>
          <w:u w:val="single"/>
        </w:rPr>
        <w:t>zaměstnanec školy</w:t>
      </w:r>
      <w:r w:rsidRPr="00772EFB">
        <w:rPr>
          <w:rFonts w:ascii="Cambria" w:hAnsi="Cambria" w:cs="Cambria"/>
          <w:i/>
          <w:sz w:val="24"/>
          <w:u w:val="single"/>
        </w:rPr>
        <w:t xml:space="preserve"> nalezl OPL ve škole </w:t>
      </w:r>
    </w:p>
    <w:p w:rsidR="006A17A5" w:rsidRPr="00772EFB" w:rsidRDefault="006A17A5" w:rsidP="006A17A5">
      <w:pPr>
        <w:pStyle w:val="Odstavecseseznamem"/>
        <w:tabs>
          <w:tab w:val="left" w:pos="7551"/>
        </w:tabs>
        <w:spacing w:line="240" w:lineRule="auto"/>
        <w:jc w:val="both"/>
        <w:rPr>
          <w:rFonts w:asciiTheme="majorHAnsi" w:hAnsiTheme="majorHAnsi" w:cs="Arial"/>
          <w:i/>
          <w:sz w:val="24"/>
          <w:u w:val="single"/>
        </w:rPr>
      </w:pPr>
    </w:p>
    <w:p w:rsidR="006A17A5" w:rsidRDefault="006A17A5" w:rsidP="006A17A5">
      <w:pPr>
        <w:pStyle w:val="Odstavecseseznamem"/>
        <w:tabs>
          <w:tab w:val="left" w:pos="7551"/>
        </w:tabs>
        <w:spacing w:line="240" w:lineRule="auto"/>
        <w:ind w:hanging="720"/>
        <w:jc w:val="both"/>
        <w:rPr>
          <w:rFonts w:ascii="Cambria" w:hAnsi="Cambria" w:cs="Cambria"/>
          <w:sz w:val="24"/>
        </w:rPr>
      </w:pPr>
      <w:r w:rsidRPr="00052E8E">
        <w:rPr>
          <w:rFonts w:ascii="Cambria" w:hAnsi="Cambria" w:cs="Cambria"/>
          <w:sz w:val="24"/>
        </w:rPr>
        <w:t xml:space="preserve">1. Látku nepodrobuje žádnému testu. </w:t>
      </w:r>
    </w:p>
    <w:p w:rsidR="006A17A5" w:rsidRDefault="006A17A5" w:rsidP="006A17A5">
      <w:pPr>
        <w:pStyle w:val="Odstavecseseznamem"/>
        <w:tabs>
          <w:tab w:val="left" w:pos="7551"/>
        </w:tabs>
        <w:spacing w:line="240" w:lineRule="auto"/>
        <w:ind w:hanging="720"/>
        <w:jc w:val="both"/>
        <w:rPr>
          <w:rFonts w:ascii="Cambria" w:hAnsi="Cambria" w:cs="Cambria"/>
          <w:sz w:val="24"/>
        </w:rPr>
      </w:pPr>
    </w:p>
    <w:p w:rsidR="006A17A5" w:rsidRDefault="006A17A5" w:rsidP="006A17A5">
      <w:pPr>
        <w:pStyle w:val="Odstavecseseznamem"/>
        <w:tabs>
          <w:tab w:val="left" w:pos="7551"/>
        </w:tabs>
        <w:spacing w:line="240" w:lineRule="auto"/>
        <w:ind w:hanging="720"/>
        <w:jc w:val="both"/>
        <w:rPr>
          <w:rFonts w:ascii="Cambria" w:hAnsi="Cambria" w:cs="Cambria"/>
          <w:sz w:val="24"/>
        </w:rPr>
      </w:pPr>
      <w:r w:rsidRPr="00052E8E">
        <w:rPr>
          <w:rFonts w:ascii="Cambria" w:hAnsi="Cambria" w:cs="Cambria"/>
          <w:sz w:val="24"/>
        </w:rPr>
        <w:t xml:space="preserve">2. O nálezu ihned uvědomí vedení školy. </w:t>
      </w:r>
    </w:p>
    <w:p w:rsidR="006A17A5" w:rsidRDefault="006A17A5" w:rsidP="006A17A5">
      <w:pPr>
        <w:pStyle w:val="Odstavecseseznamem"/>
        <w:tabs>
          <w:tab w:val="left" w:pos="7551"/>
        </w:tabs>
        <w:spacing w:line="240" w:lineRule="auto"/>
        <w:ind w:hanging="720"/>
        <w:jc w:val="both"/>
        <w:rPr>
          <w:rFonts w:ascii="Cambria" w:hAnsi="Cambria" w:cs="Cambria"/>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052E8E">
        <w:rPr>
          <w:rFonts w:ascii="Cambria" w:hAnsi="Cambria" w:cs="Cambria"/>
          <w:sz w:val="24"/>
        </w:rPr>
        <w:t xml:space="preserve">3. Za přítomnosti dalšího pracovníka školy </w:t>
      </w:r>
      <w:r>
        <w:rPr>
          <w:rFonts w:ascii="Cambria" w:hAnsi="Cambria" w:cs="Cambria"/>
          <w:sz w:val="24"/>
        </w:rPr>
        <w:t xml:space="preserve">(ŠMP) </w:t>
      </w:r>
      <w:r w:rsidRPr="00052E8E">
        <w:rPr>
          <w:rFonts w:asciiTheme="majorHAnsi" w:hAnsiTheme="majorHAnsi" w:cs="Arial"/>
          <w:sz w:val="24"/>
        </w:rPr>
        <w:t>vloží látku do ob</w:t>
      </w:r>
      <w:r>
        <w:rPr>
          <w:rFonts w:asciiTheme="majorHAnsi" w:hAnsiTheme="majorHAnsi" w:cs="Arial"/>
          <w:sz w:val="24"/>
        </w:rPr>
        <w:t>álky, napíší datum, čas a místo</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Pr>
          <w:rFonts w:asciiTheme="majorHAnsi" w:hAnsiTheme="majorHAnsi" w:cs="Arial"/>
          <w:sz w:val="24"/>
        </w:rPr>
        <w:t xml:space="preserve">nálezu. </w:t>
      </w:r>
      <w:r w:rsidRPr="00052E8E">
        <w:rPr>
          <w:rFonts w:asciiTheme="majorHAnsi" w:hAnsiTheme="majorHAnsi" w:cs="Arial"/>
          <w:sz w:val="24"/>
        </w:rPr>
        <w:t xml:space="preserve">Obálku přelepí, přelep, opatří razítkem školy a svým </w:t>
      </w:r>
      <w:r>
        <w:rPr>
          <w:rFonts w:asciiTheme="majorHAnsi" w:hAnsiTheme="majorHAnsi" w:cs="Arial"/>
          <w:sz w:val="24"/>
        </w:rPr>
        <w:t>podpisem a uschovají ve školním</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052E8E">
        <w:rPr>
          <w:rFonts w:asciiTheme="majorHAnsi" w:hAnsiTheme="majorHAnsi" w:cs="Arial"/>
          <w:sz w:val="24"/>
        </w:rPr>
        <w:t xml:space="preserve">trezoru. </w:t>
      </w:r>
    </w:p>
    <w:p w:rsidR="006A17A5" w:rsidRPr="001A38D6"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r w:rsidRPr="00052E8E">
        <w:rPr>
          <w:rFonts w:asciiTheme="majorHAnsi" w:hAnsiTheme="majorHAnsi" w:cs="Arial"/>
          <w:sz w:val="24"/>
        </w:rPr>
        <w:t>4. O nálezu vyrozumí Policii ČR.</w:t>
      </w:r>
    </w:p>
    <w:p w:rsidR="006A17A5" w:rsidRDefault="006A17A5" w:rsidP="006A17A5">
      <w:pPr>
        <w:pStyle w:val="Odstavecseseznamem"/>
        <w:tabs>
          <w:tab w:val="left" w:pos="7551"/>
        </w:tabs>
        <w:spacing w:line="240" w:lineRule="auto"/>
        <w:ind w:hanging="720"/>
        <w:jc w:val="both"/>
        <w:rPr>
          <w:rFonts w:asciiTheme="majorHAnsi" w:hAnsiTheme="majorHAnsi" w:cs="Arial"/>
          <w:sz w:val="24"/>
        </w:rPr>
      </w:pPr>
    </w:p>
    <w:p w:rsidR="006A17A5" w:rsidRPr="00772EFB" w:rsidRDefault="006A17A5" w:rsidP="006A17A5">
      <w:pPr>
        <w:pStyle w:val="Odstavecseseznamem"/>
        <w:numPr>
          <w:ilvl w:val="0"/>
          <w:numId w:val="3"/>
        </w:numPr>
        <w:tabs>
          <w:tab w:val="left" w:pos="7551"/>
        </w:tabs>
        <w:spacing w:line="240" w:lineRule="auto"/>
        <w:jc w:val="both"/>
        <w:rPr>
          <w:rFonts w:asciiTheme="majorHAnsi" w:hAnsiTheme="majorHAnsi" w:cs="Arial"/>
          <w:i/>
          <w:sz w:val="24"/>
          <w:u w:val="single"/>
        </w:rPr>
      </w:pPr>
      <w:r>
        <w:rPr>
          <w:rFonts w:ascii="Cambria" w:hAnsi="Cambria" w:cs="Cambria"/>
          <w:i/>
          <w:sz w:val="24"/>
          <w:u w:val="single"/>
        </w:rPr>
        <w:t xml:space="preserve">zaměstnanec školy </w:t>
      </w:r>
      <w:r w:rsidRPr="00772EFB">
        <w:rPr>
          <w:rFonts w:ascii="Cambria" w:hAnsi="Cambria" w:cs="Cambria"/>
          <w:i/>
          <w:sz w:val="24"/>
          <w:u w:val="single"/>
        </w:rPr>
        <w:t xml:space="preserve">zadrží u žáka OPL </w:t>
      </w:r>
    </w:p>
    <w:p w:rsidR="006A17A5" w:rsidRDefault="006A17A5" w:rsidP="006A17A5">
      <w:pPr>
        <w:tabs>
          <w:tab w:val="left" w:pos="7551"/>
        </w:tabs>
        <w:jc w:val="both"/>
        <w:rPr>
          <w:rFonts w:ascii="Cambria" w:hAnsi="Cambria" w:cs="Cambria"/>
        </w:rPr>
      </w:pPr>
      <w:r w:rsidRPr="00052E8E">
        <w:rPr>
          <w:rFonts w:ascii="Cambria" w:hAnsi="Cambria" w:cs="Cambria"/>
        </w:rPr>
        <w:t>1. Látku nepodrobuje žádnému testu</w:t>
      </w:r>
      <w:r>
        <w:rPr>
          <w:rFonts w:ascii="Cambria" w:hAnsi="Cambria" w:cs="Cambria"/>
        </w:rPr>
        <w:t>.</w:t>
      </w:r>
    </w:p>
    <w:p w:rsidR="006A17A5" w:rsidRPr="00052E8E" w:rsidRDefault="006A17A5" w:rsidP="006A17A5">
      <w:pPr>
        <w:tabs>
          <w:tab w:val="left" w:pos="7551"/>
        </w:tabs>
        <w:jc w:val="both"/>
        <w:rPr>
          <w:rFonts w:ascii="Cambria" w:hAnsi="Cambria" w:cs="Cambria"/>
        </w:rPr>
      </w:pPr>
      <w:r>
        <w:rPr>
          <w:rFonts w:ascii="Cambria" w:hAnsi="Cambria" w:cs="Cambria"/>
        </w:rPr>
        <w:t xml:space="preserve">2. </w:t>
      </w:r>
      <w:r w:rsidRPr="00052E8E">
        <w:rPr>
          <w:rFonts w:ascii="Cambria" w:hAnsi="Cambria" w:cs="Cambria"/>
        </w:rPr>
        <w:t>O nál</w:t>
      </w:r>
      <w:r w:rsidRPr="00052E8E">
        <w:rPr>
          <w:rFonts w:asciiTheme="majorHAnsi" w:hAnsiTheme="majorHAnsi" w:cs="Arial"/>
        </w:rPr>
        <w:t xml:space="preserve">ezu ihned uvědomí vedení školy.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O nálezu </w:t>
      </w:r>
      <w:r>
        <w:rPr>
          <w:rFonts w:asciiTheme="majorHAnsi" w:hAnsiTheme="majorHAnsi" w:cs="Arial"/>
        </w:rPr>
        <w:t xml:space="preserve">sepíše ŠMP </w:t>
      </w:r>
      <w:r w:rsidRPr="00132E2A">
        <w:rPr>
          <w:rFonts w:asciiTheme="majorHAnsi" w:hAnsiTheme="majorHAnsi" w:cs="Arial"/>
        </w:rPr>
        <w:t xml:space="preserve">stručný záznam, s vyjádřením žáka, u kterého byla OPL nalezena, datum, místo a čas nálezu a jméno žáka. Zápis podepíše i žák, u kterého byla OPL nalezena (nebo který jej odevzdal). V případě, že podepsat odmítá, uvede </w:t>
      </w:r>
      <w:r>
        <w:rPr>
          <w:rFonts w:asciiTheme="majorHAnsi" w:hAnsiTheme="majorHAnsi" w:cs="Arial"/>
        </w:rPr>
        <w:t>se tato</w:t>
      </w:r>
      <w:r w:rsidRPr="00132E2A">
        <w:rPr>
          <w:rFonts w:asciiTheme="majorHAnsi" w:hAnsiTheme="majorHAnsi" w:cs="Arial"/>
        </w:rPr>
        <w:t xml:space="preserve"> skutečnost do zápisu. Zápis založí </w:t>
      </w:r>
      <w:r>
        <w:rPr>
          <w:rFonts w:asciiTheme="majorHAnsi" w:hAnsiTheme="majorHAnsi" w:cs="Arial"/>
        </w:rPr>
        <w:t>ŠMP</w:t>
      </w:r>
      <w:r w:rsidRPr="00132E2A">
        <w:rPr>
          <w:rFonts w:asciiTheme="majorHAnsi" w:hAnsiTheme="majorHAnsi" w:cs="Arial"/>
        </w:rPr>
        <w:t xml:space="preserve"> do své agendy.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4. O nálezu </w:t>
      </w:r>
      <w:r>
        <w:rPr>
          <w:rFonts w:asciiTheme="majorHAnsi" w:hAnsiTheme="majorHAnsi" w:cs="Arial"/>
        </w:rPr>
        <w:t>se vyrozumí Policie</w:t>
      </w:r>
      <w:r w:rsidRPr="00132E2A">
        <w:rPr>
          <w:rFonts w:asciiTheme="majorHAnsi" w:hAnsiTheme="majorHAnsi" w:cs="Arial"/>
        </w:rPr>
        <w:t xml:space="preserve"> ČR a </w:t>
      </w:r>
      <w:r>
        <w:rPr>
          <w:rFonts w:asciiTheme="majorHAnsi" w:hAnsiTheme="majorHAnsi" w:cs="Arial"/>
        </w:rPr>
        <w:t xml:space="preserve">TU </w:t>
      </w:r>
      <w:r w:rsidRPr="00132E2A">
        <w:rPr>
          <w:rFonts w:asciiTheme="majorHAnsi" w:hAnsiTheme="majorHAnsi" w:cs="Arial"/>
        </w:rPr>
        <w:t xml:space="preserve">informuje zákonné zástupce.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lastRenderedPageBreak/>
        <w:t>5. V případě, že je látka nalezena u žáka, který se jí intoxikoval, předá pedagog</w:t>
      </w:r>
      <w:r>
        <w:rPr>
          <w:rFonts w:asciiTheme="majorHAnsi" w:hAnsiTheme="majorHAnsi" w:cs="Arial"/>
        </w:rPr>
        <w:t>ický pracovník</w:t>
      </w:r>
      <w:r w:rsidRPr="00132E2A">
        <w:rPr>
          <w:rFonts w:asciiTheme="majorHAnsi" w:hAnsiTheme="majorHAnsi" w:cs="Arial"/>
        </w:rPr>
        <w:t xml:space="preserve"> látku přivolanému lékaři.</w:t>
      </w:r>
    </w:p>
    <w:p w:rsidR="006A17A5" w:rsidRPr="00772EFB" w:rsidRDefault="006A17A5" w:rsidP="006A17A5">
      <w:pPr>
        <w:pStyle w:val="Odstavecseseznamem"/>
        <w:numPr>
          <w:ilvl w:val="0"/>
          <w:numId w:val="3"/>
        </w:numPr>
        <w:tabs>
          <w:tab w:val="left" w:pos="7551"/>
        </w:tabs>
        <w:spacing w:line="240" w:lineRule="auto"/>
        <w:jc w:val="both"/>
        <w:rPr>
          <w:rFonts w:asciiTheme="majorHAnsi" w:hAnsiTheme="majorHAnsi" w:cs="Arial"/>
          <w:i/>
          <w:sz w:val="24"/>
          <w:u w:val="single"/>
        </w:rPr>
      </w:pPr>
      <w:r w:rsidRPr="00772EFB">
        <w:rPr>
          <w:rFonts w:ascii="Cambria" w:hAnsi="Cambria" w:cs="Cambria"/>
          <w:i/>
          <w:sz w:val="24"/>
          <w:u w:val="single"/>
        </w:rPr>
        <w:t xml:space="preserve">pedagog má podezření, že žák má OPL u sebe </w:t>
      </w:r>
    </w:p>
    <w:p w:rsidR="006A17A5" w:rsidRDefault="006A17A5" w:rsidP="006A17A5">
      <w:pPr>
        <w:tabs>
          <w:tab w:val="left" w:pos="7551"/>
        </w:tabs>
        <w:jc w:val="both"/>
        <w:rPr>
          <w:rFonts w:ascii="Cambria" w:hAnsi="Cambria" w:cs="Cambria"/>
        </w:rPr>
      </w:pPr>
      <w:r w:rsidRPr="00052E8E">
        <w:rPr>
          <w:rFonts w:ascii="Cambria" w:hAnsi="Cambria" w:cs="Cambria"/>
        </w:rPr>
        <w:t xml:space="preserve">1. Řešení této situace spadá do kompetence Policie ČR. </w:t>
      </w:r>
    </w:p>
    <w:p w:rsidR="006A17A5" w:rsidRDefault="006A17A5" w:rsidP="006A17A5">
      <w:pPr>
        <w:tabs>
          <w:tab w:val="left" w:pos="7551"/>
        </w:tabs>
        <w:jc w:val="both"/>
        <w:rPr>
          <w:rFonts w:asciiTheme="majorHAnsi" w:hAnsiTheme="majorHAnsi" w:cs="Arial"/>
        </w:rPr>
      </w:pPr>
      <w:r w:rsidRPr="00052E8E">
        <w:rPr>
          <w:rFonts w:ascii="Cambria" w:hAnsi="Cambria" w:cs="Cambria"/>
        </w:rPr>
        <w:t>2. Bezodkladně vyrozumí Policii ČR, zkonzultuje s ní další</w:t>
      </w:r>
      <w:r w:rsidRPr="00052E8E">
        <w:rPr>
          <w:rFonts w:asciiTheme="majorHAnsi" w:hAnsiTheme="majorHAnsi" w:cs="Arial"/>
        </w:rPr>
        <w:t xml:space="preserve"> postup a inf</w:t>
      </w:r>
      <w:r>
        <w:rPr>
          <w:rFonts w:asciiTheme="majorHAnsi" w:hAnsiTheme="majorHAnsi" w:cs="Arial"/>
        </w:rPr>
        <w:t>ormuje zákonného zástupce žáka, vedení školy a ŠMP.</w:t>
      </w:r>
    </w:p>
    <w:p w:rsidR="006A17A5" w:rsidRDefault="006A17A5" w:rsidP="006A17A5">
      <w:pPr>
        <w:tabs>
          <w:tab w:val="left" w:pos="7551"/>
        </w:tabs>
        <w:jc w:val="both"/>
        <w:rPr>
          <w:rFonts w:asciiTheme="majorHAnsi" w:hAnsiTheme="majorHAnsi" w:cs="Arial"/>
        </w:rPr>
      </w:pPr>
      <w:r w:rsidRPr="00052E8E">
        <w:rPr>
          <w:rFonts w:asciiTheme="majorHAnsi" w:hAnsiTheme="majorHAnsi" w:cs="Arial"/>
        </w:rPr>
        <w:t xml:space="preserve">3. Žák je izolován od ostatních a do příjezdu Policie ČR je nutné mít ho pod dohledem.  </w:t>
      </w:r>
    </w:p>
    <w:p w:rsidR="006A17A5" w:rsidRPr="00052E8E" w:rsidRDefault="006A17A5" w:rsidP="006A17A5">
      <w:pPr>
        <w:tabs>
          <w:tab w:val="left" w:pos="7551"/>
        </w:tabs>
        <w:jc w:val="both"/>
        <w:rPr>
          <w:rFonts w:asciiTheme="majorHAnsi" w:hAnsiTheme="majorHAnsi" w:cs="Arial"/>
        </w:rPr>
      </w:pPr>
      <w:r w:rsidRPr="00052E8E">
        <w:rPr>
          <w:rFonts w:asciiTheme="majorHAnsi" w:hAnsiTheme="majorHAnsi" w:cs="Arial"/>
        </w:rPr>
        <w:t xml:space="preserve">4. U žáka v žádném případě neprovádíme osobní prohlídku nebo prohlídku jeho věcí.  </w:t>
      </w:r>
    </w:p>
    <w:p w:rsidR="006A17A5" w:rsidRDefault="006A17A5" w:rsidP="006A17A5">
      <w:pPr>
        <w:tabs>
          <w:tab w:val="left" w:pos="7551"/>
        </w:tabs>
        <w:jc w:val="center"/>
        <w:rPr>
          <w:rFonts w:asciiTheme="majorHAnsi" w:hAnsiTheme="majorHAnsi" w:cs="Arial"/>
          <w:b/>
        </w:rPr>
      </w:pPr>
    </w:p>
    <w:p w:rsidR="006A17A5" w:rsidRPr="00772EFB" w:rsidRDefault="006A17A5" w:rsidP="006A17A5">
      <w:pPr>
        <w:tabs>
          <w:tab w:val="left" w:pos="7551"/>
        </w:tabs>
        <w:jc w:val="center"/>
        <w:rPr>
          <w:rFonts w:asciiTheme="majorHAnsi" w:hAnsiTheme="majorHAnsi" w:cs="Arial"/>
          <w:b/>
        </w:rPr>
      </w:pPr>
      <w:r w:rsidRPr="00772EFB">
        <w:rPr>
          <w:rFonts w:asciiTheme="majorHAnsi" w:hAnsiTheme="majorHAnsi" w:cs="Arial"/>
          <w:b/>
        </w:rPr>
        <w:t>III.</w:t>
      </w:r>
    </w:p>
    <w:p w:rsidR="006A17A5" w:rsidRPr="00443928" w:rsidRDefault="006A17A5" w:rsidP="006A17A5">
      <w:pPr>
        <w:tabs>
          <w:tab w:val="left" w:pos="7551"/>
        </w:tabs>
        <w:jc w:val="center"/>
        <w:rPr>
          <w:rFonts w:asciiTheme="majorHAnsi" w:hAnsiTheme="majorHAnsi" w:cs="Arial"/>
          <w:b/>
          <w:u w:val="single"/>
        </w:rPr>
      </w:pPr>
      <w:r w:rsidRPr="00443928">
        <w:rPr>
          <w:rFonts w:asciiTheme="majorHAnsi" w:hAnsiTheme="majorHAnsi" w:cs="Arial"/>
          <w:b/>
          <w:u w:val="single"/>
        </w:rPr>
        <w:t>KRÁDEŽE A VANDALISMUS V PROSTŘEDÍ ŠKOLY</w:t>
      </w:r>
    </w:p>
    <w:p w:rsidR="006A17A5" w:rsidRDefault="006A17A5" w:rsidP="006A17A5">
      <w:pPr>
        <w:tabs>
          <w:tab w:val="left" w:pos="7551"/>
        </w:tabs>
        <w:jc w:val="both"/>
        <w:rPr>
          <w:rFonts w:asciiTheme="majorHAnsi" w:hAnsiTheme="majorHAnsi" w:cs="Arial"/>
        </w:rPr>
      </w:pPr>
      <w:r w:rsidRPr="006536C7">
        <w:rPr>
          <w:rFonts w:asciiTheme="majorHAnsi" w:hAnsiTheme="majorHAnsi" w:cs="Arial"/>
          <w:b/>
        </w:rPr>
        <w:t>Vandalismus</w:t>
      </w:r>
      <w:r w:rsidRPr="006536C7">
        <w:rPr>
          <w:rFonts w:asciiTheme="majorHAnsi" w:hAnsiTheme="majorHAnsi" w:cs="Arial"/>
        </w:rPr>
        <w:t xml:space="preserve"> ve školním prostředí se projevuje ničením školního majetku nebo jeho poškozováním a ničením majetku ostatních žáků a žákyň, případně dalších členů školní komunity.  Jedná se buď o významné útoky na věci, které mají za následek jejich úplné zničení (ulomené části nábytku, prokopnuté dveře, utržené vodovodní kohoutky, utrhané hadice od hasicích přístrojů, zničené školní pomůcky…) nebo významné poškození (čmáranice a nápisy na zdech apod.)  Důvody pro takové chování jsou nejrůznější a pro vypořádání se s jevem je třeba se jimi zabývat v každém konkrétním případě. Jestliže se jedná o záměr a cíl, </w:t>
      </w:r>
      <w:r>
        <w:rPr>
          <w:rFonts w:asciiTheme="majorHAnsi" w:hAnsiTheme="majorHAnsi" w:cs="Arial"/>
        </w:rPr>
        <w:t xml:space="preserve">pak je třeba použít vůči </w:t>
      </w:r>
      <w:r w:rsidRPr="006536C7">
        <w:rPr>
          <w:rFonts w:asciiTheme="majorHAnsi" w:hAnsiTheme="majorHAnsi" w:cs="Arial"/>
        </w:rPr>
        <w:t xml:space="preserve">žákovi jiné opatření, než když se jedná o snahu na sebe upozornit, vyrovnat se spolužákům a spolužačkám nebo o následek šikany, či její doprovodný projev. </w:t>
      </w:r>
    </w:p>
    <w:p w:rsidR="006A17A5" w:rsidRDefault="006A17A5" w:rsidP="006A17A5">
      <w:pPr>
        <w:tabs>
          <w:tab w:val="left" w:pos="7551"/>
        </w:tabs>
        <w:jc w:val="both"/>
        <w:rPr>
          <w:rFonts w:asciiTheme="majorHAnsi" w:hAnsiTheme="majorHAnsi" w:cs="Arial"/>
        </w:rPr>
      </w:pPr>
      <w:r w:rsidRPr="006536C7">
        <w:rPr>
          <w:rFonts w:asciiTheme="majorHAnsi" w:hAnsiTheme="majorHAnsi" w:cs="Arial"/>
          <w:b/>
        </w:rPr>
        <w:t>Krádež</w:t>
      </w:r>
      <w:r w:rsidRPr="006536C7">
        <w:rPr>
          <w:rFonts w:asciiTheme="majorHAnsi" w:hAnsiTheme="majorHAnsi" w:cs="Arial"/>
        </w:rPr>
        <w:t xml:space="preserve"> je takové jednání, při kterém se někdo zmocní věci, která není jeho a to za účelem si ji ponechat, používat ji apod., aniž by s tím majitel věci souhlasil, nebo o tom byl informován.  Předmětem krádeže bývá de facto cokoliv, co někdo může potřebovat. Hmotná škoda není vždy rozhodující, protože pro majitele mají některé předměty osobní a emocionální hodnotu. V případě krádeží není rozhodujícím situačním faktorem čas, jako v případě vandalismu, ale příležitost. Většinou se kradou věci volně položené a nezabezpečené. Čím menší předmět je a cennější nebo zajímavější, tím je pro zloděje lákavější.</w:t>
      </w:r>
    </w:p>
    <w:p w:rsidR="006A17A5" w:rsidRDefault="006A17A5" w:rsidP="006A17A5">
      <w:pPr>
        <w:tabs>
          <w:tab w:val="left" w:pos="7551"/>
        </w:tabs>
        <w:jc w:val="both"/>
        <w:rPr>
          <w:rFonts w:asciiTheme="majorHAnsi" w:hAnsiTheme="majorHAnsi" w:cs="Arial"/>
        </w:rPr>
      </w:pPr>
      <w:r w:rsidRPr="00667290">
        <w:rPr>
          <w:rFonts w:asciiTheme="majorHAnsi" w:hAnsiTheme="majorHAnsi" w:cs="Arial"/>
        </w:rPr>
        <w:t>Jde o protiprávní jednání, a jakmile se škola o takovém jednání</w:t>
      </w:r>
      <w:r>
        <w:rPr>
          <w:rFonts w:asciiTheme="majorHAnsi" w:hAnsiTheme="majorHAnsi" w:cs="Arial"/>
        </w:rPr>
        <w:t xml:space="preserve"> dozví, bude tuto skutečnost </w:t>
      </w:r>
      <w:r w:rsidRPr="00667290">
        <w:rPr>
          <w:rFonts w:asciiTheme="majorHAnsi" w:hAnsiTheme="majorHAnsi" w:cs="Arial"/>
        </w:rPr>
        <w:t xml:space="preserve">hlásit orgánům činným v trestním řízení, nebo doporučí poškozenému (jeho rodičům, zákonnému zástupci), aby se na tyto orgány obrátil. </w:t>
      </w:r>
      <w:r w:rsidRPr="00132E2A">
        <w:rPr>
          <w:rFonts w:asciiTheme="majorHAnsi" w:hAnsiTheme="majorHAnsi" w:cs="Arial"/>
        </w:rPr>
        <w:t xml:space="preserve">Krádeže, zejména mobilních telefonů, a úmyslné ničení školního majetku jsou nejčastějšími formami protiprávního jednání, se kterými se lze ve školním prostředí setkat.  </w:t>
      </w:r>
    </w:p>
    <w:p w:rsidR="006A17A5" w:rsidRPr="00132E2A" w:rsidRDefault="006A17A5" w:rsidP="006A17A5">
      <w:pPr>
        <w:tabs>
          <w:tab w:val="left" w:pos="7551"/>
        </w:tabs>
        <w:jc w:val="both"/>
        <w:rPr>
          <w:rFonts w:asciiTheme="majorHAnsi" w:hAnsiTheme="majorHAnsi" w:cs="Arial"/>
        </w:rPr>
      </w:pPr>
      <w:r w:rsidRPr="00667290">
        <w:rPr>
          <w:rFonts w:asciiTheme="majorHAnsi" w:hAnsiTheme="majorHAnsi" w:cs="Arial"/>
        </w:rPr>
        <w:t>Vést žáky k všímavosti vůči svému okolí (v případě, že budou svědky takovéh</w:t>
      </w:r>
      <w:r>
        <w:rPr>
          <w:rFonts w:asciiTheme="majorHAnsi" w:hAnsiTheme="majorHAnsi" w:cs="Arial"/>
        </w:rPr>
        <w:t>o jednání - krádeže), aby ohlási</w:t>
      </w:r>
      <w:r w:rsidRPr="00667290">
        <w:rPr>
          <w:rFonts w:asciiTheme="majorHAnsi" w:hAnsiTheme="majorHAnsi" w:cs="Arial"/>
        </w:rPr>
        <w:t xml:space="preserve">li tuto skutečnost </w:t>
      </w:r>
      <w:r>
        <w:rPr>
          <w:rFonts w:asciiTheme="majorHAnsi" w:hAnsiTheme="majorHAnsi" w:cs="Arial"/>
        </w:rPr>
        <w:t>TU, VP, ŠMP</w:t>
      </w:r>
      <w:r w:rsidRPr="00667290">
        <w:rPr>
          <w:rFonts w:asciiTheme="majorHAnsi" w:hAnsiTheme="majorHAnsi" w:cs="Arial"/>
        </w:rPr>
        <w:t xml:space="preserve">, řediteli školy, popřípadě jinému pedagogickému pracovníku školy.  </w:t>
      </w:r>
    </w:p>
    <w:p w:rsidR="006A17A5" w:rsidRPr="00772EFB" w:rsidRDefault="006A17A5" w:rsidP="006A17A5">
      <w:pPr>
        <w:tabs>
          <w:tab w:val="left" w:pos="7551"/>
        </w:tabs>
        <w:jc w:val="both"/>
        <w:rPr>
          <w:rFonts w:asciiTheme="majorHAnsi" w:hAnsiTheme="majorHAnsi" w:cs="Arial"/>
          <w:b/>
          <w:i/>
        </w:rPr>
      </w:pPr>
      <w:r w:rsidRPr="00772EFB">
        <w:rPr>
          <w:rFonts w:asciiTheme="majorHAnsi" w:hAnsiTheme="majorHAnsi" w:cs="Arial"/>
          <w:b/>
          <w:i/>
        </w:rPr>
        <w:t xml:space="preserve">Jak postupovat při nahlášení krádeže žákem?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O události </w:t>
      </w:r>
      <w:r>
        <w:rPr>
          <w:rFonts w:asciiTheme="majorHAnsi" w:hAnsiTheme="majorHAnsi" w:cs="Arial"/>
        </w:rPr>
        <w:t>pořídí ŠMP</w:t>
      </w:r>
      <w:r w:rsidRPr="00132E2A">
        <w:rPr>
          <w:rFonts w:asciiTheme="majorHAnsi" w:hAnsiTheme="majorHAnsi" w:cs="Arial"/>
        </w:rPr>
        <w:t xml:space="preserve"> záznam na základě výpovědi poškozeného.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Věc </w:t>
      </w:r>
      <w:r>
        <w:rPr>
          <w:rFonts w:asciiTheme="majorHAnsi" w:hAnsiTheme="majorHAnsi" w:cs="Arial"/>
        </w:rPr>
        <w:t xml:space="preserve">se </w:t>
      </w:r>
      <w:r w:rsidRPr="00132E2A">
        <w:rPr>
          <w:rFonts w:asciiTheme="majorHAnsi" w:hAnsiTheme="majorHAnsi" w:cs="Arial"/>
        </w:rPr>
        <w:t>ohl</w:t>
      </w:r>
      <w:r>
        <w:rPr>
          <w:rFonts w:asciiTheme="majorHAnsi" w:hAnsiTheme="majorHAnsi" w:cs="Arial"/>
        </w:rPr>
        <w:t>ásí</w:t>
      </w:r>
      <w:r w:rsidRPr="00132E2A">
        <w:rPr>
          <w:rFonts w:asciiTheme="majorHAnsi" w:hAnsiTheme="majorHAnsi" w:cs="Arial"/>
        </w:rPr>
        <w:t xml:space="preserve"> na Policii ČR. </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3. V případě, že je znám pachatel, je třeba ho nahlásit orgánu </w:t>
      </w:r>
      <w:r>
        <w:rPr>
          <w:rFonts w:asciiTheme="majorHAnsi" w:hAnsiTheme="majorHAnsi" w:cs="Arial"/>
        </w:rPr>
        <w:t xml:space="preserve">sociálně - právní ochrany </w:t>
      </w:r>
      <w:r w:rsidRPr="00132E2A">
        <w:rPr>
          <w:rFonts w:asciiTheme="majorHAnsi" w:hAnsiTheme="majorHAnsi" w:cs="Arial"/>
        </w:rPr>
        <w:t xml:space="preserve">dítěte.  </w:t>
      </w:r>
    </w:p>
    <w:p w:rsidR="006A17A5" w:rsidRPr="00772EFB" w:rsidRDefault="006A17A5" w:rsidP="006A17A5">
      <w:pPr>
        <w:tabs>
          <w:tab w:val="left" w:pos="7551"/>
        </w:tabs>
        <w:jc w:val="both"/>
        <w:rPr>
          <w:rFonts w:asciiTheme="majorHAnsi" w:hAnsiTheme="majorHAnsi" w:cs="Arial"/>
          <w:b/>
          <w:i/>
        </w:rPr>
      </w:pPr>
      <w:r w:rsidRPr="00772EFB">
        <w:rPr>
          <w:rFonts w:asciiTheme="majorHAnsi" w:hAnsiTheme="majorHAnsi" w:cs="Arial"/>
          <w:b/>
          <w:i/>
        </w:rPr>
        <w:t xml:space="preserve">Jak postupovat při vzniku škody způsobené vandalismem?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1. Jakmile vznikne škoda na školním majetku, je třeba o celé záležitosti vyhotovit záznam a pokusit se odhalit viníka.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2. V případě, že viníka škola zná, může na něm (jeho zákonném zástupci) vymáhat náhradu škody.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 xml:space="preserve">3. V případě, že nedojde mezi zákonnými zástupci nezletilého dítěte a školou dítěte k dohodě o náhradě škody, může škola vymáhat náhradu soudní cestou.  </w:t>
      </w:r>
    </w:p>
    <w:p w:rsidR="006A17A5" w:rsidRPr="00291203" w:rsidRDefault="006A17A5" w:rsidP="006A17A5">
      <w:pPr>
        <w:tabs>
          <w:tab w:val="left" w:pos="7551"/>
        </w:tabs>
        <w:jc w:val="both"/>
        <w:rPr>
          <w:rFonts w:asciiTheme="majorHAnsi" w:hAnsiTheme="majorHAnsi" w:cs="Arial"/>
        </w:rPr>
      </w:pPr>
    </w:p>
    <w:p w:rsidR="006A17A5" w:rsidRPr="004F00DD" w:rsidRDefault="006A17A5" w:rsidP="006A17A5">
      <w:pPr>
        <w:tabs>
          <w:tab w:val="left" w:pos="7551"/>
        </w:tabs>
        <w:jc w:val="center"/>
        <w:rPr>
          <w:rFonts w:asciiTheme="majorHAnsi" w:hAnsiTheme="majorHAnsi" w:cs="Arial"/>
          <w:b/>
        </w:rPr>
      </w:pPr>
      <w:r w:rsidRPr="004F00DD">
        <w:rPr>
          <w:rFonts w:asciiTheme="majorHAnsi" w:hAnsiTheme="majorHAnsi" w:cs="Arial"/>
          <w:b/>
        </w:rPr>
        <w:lastRenderedPageBreak/>
        <w:t>IV.</w:t>
      </w:r>
    </w:p>
    <w:p w:rsidR="006A17A5" w:rsidRPr="00443928" w:rsidRDefault="006A17A5" w:rsidP="006A17A5">
      <w:pPr>
        <w:tabs>
          <w:tab w:val="left" w:pos="7551"/>
        </w:tabs>
        <w:jc w:val="center"/>
        <w:rPr>
          <w:rFonts w:asciiTheme="majorHAnsi" w:hAnsiTheme="majorHAnsi" w:cs="Arial"/>
          <w:b/>
          <w:u w:val="single"/>
        </w:rPr>
      </w:pPr>
      <w:r w:rsidRPr="00443928">
        <w:rPr>
          <w:rFonts w:asciiTheme="majorHAnsi" w:hAnsiTheme="majorHAnsi" w:cs="Arial"/>
          <w:b/>
          <w:u w:val="single"/>
        </w:rPr>
        <w:t>RASISMUS A XENOFOBIE</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b/>
        </w:rPr>
        <w:t>Rasistické chování</w:t>
      </w:r>
      <w:r w:rsidRPr="008C0B3E">
        <w:rPr>
          <w:rFonts w:asciiTheme="majorHAnsi" w:hAnsiTheme="majorHAnsi" w:cs="Arial"/>
        </w:rPr>
        <w:t xml:space="preserve"> je takové, které na základě přisouzení psychických a mentálních</w:t>
      </w:r>
      <w:r>
        <w:rPr>
          <w:rFonts w:asciiTheme="majorHAnsi" w:hAnsiTheme="majorHAnsi" w:cs="Arial"/>
        </w:rPr>
        <w:t xml:space="preserve"> </w:t>
      </w:r>
      <w:r w:rsidRPr="008C0B3E">
        <w:rPr>
          <w:rFonts w:asciiTheme="majorHAnsi" w:hAnsiTheme="majorHAnsi" w:cs="Arial"/>
        </w:rPr>
        <w:t>schopností a dovedností skupinám definovaným podle biologického, rasového či národnostního původu příslušníky těchto skupin nepřiměřeně nebo negativně hodnotí a případně (ve formě „tvrdého rasismu“) je i poškozuje.</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b/>
        </w:rPr>
        <w:t>Xenofobní chování</w:t>
      </w:r>
      <w:r w:rsidRPr="008C0B3E">
        <w:rPr>
          <w:rFonts w:asciiTheme="majorHAnsi" w:hAnsiTheme="majorHAnsi" w:cs="Arial"/>
        </w:rPr>
        <w:t xml:space="preserve"> je takové, které na základě subjektivně stanovených prvků cizosti (jinakosti) vyvolává obavy ze subjektů, které jsou jako cizí pojímány a </w:t>
      </w:r>
      <w:proofErr w:type="spellStart"/>
      <w:r w:rsidRPr="008C0B3E">
        <w:rPr>
          <w:rFonts w:asciiTheme="majorHAnsi" w:hAnsiTheme="majorHAnsi" w:cs="Arial"/>
        </w:rPr>
        <w:t>vkrajních</w:t>
      </w:r>
      <w:proofErr w:type="spellEnd"/>
      <w:r w:rsidRPr="008C0B3E">
        <w:rPr>
          <w:rFonts w:asciiTheme="majorHAnsi" w:hAnsiTheme="majorHAnsi" w:cs="Arial"/>
        </w:rPr>
        <w:t xml:space="preserve"> případech může vést k</w:t>
      </w:r>
      <w:r>
        <w:rPr>
          <w:rFonts w:asciiTheme="majorHAnsi" w:hAnsiTheme="majorHAnsi" w:cs="Arial"/>
        </w:rPr>
        <w:t xml:space="preserve"> </w:t>
      </w:r>
      <w:r w:rsidRPr="008C0B3E">
        <w:rPr>
          <w:rFonts w:asciiTheme="majorHAnsi" w:hAnsiTheme="majorHAnsi" w:cs="Arial"/>
        </w:rPr>
        <w:t>jejich poškozování, což vyvolává protireakci.</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rPr>
        <w:t xml:space="preserve">Žákům je třeba zprostředkovávat demokratické hodnoty a principy lidských práv a tolerance. Také s nimi hovoříme o extremismu a o negativech spojených s minulostí a současností extremismu, rasismu, xenofobie a antisemitismu a možnostech sankcí za projevy extremismu a souvisejících jevů. </w:t>
      </w:r>
    </w:p>
    <w:p w:rsidR="006A17A5" w:rsidRPr="008C0B3E" w:rsidRDefault="006A17A5" w:rsidP="006A17A5">
      <w:pPr>
        <w:tabs>
          <w:tab w:val="left" w:pos="7551"/>
        </w:tabs>
        <w:jc w:val="both"/>
        <w:rPr>
          <w:rFonts w:asciiTheme="majorHAnsi" w:hAnsiTheme="majorHAnsi" w:cs="Arial"/>
          <w:b/>
          <w:i/>
        </w:rPr>
      </w:pPr>
      <w:r w:rsidRPr="008C0B3E">
        <w:rPr>
          <w:rFonts w:asciiTheme="majorHAnsi" w:hAnsiTheme="majorHAnsi" w:cs="Arial"/>
          <w:b/>
          <w:i/>
        </w:rPr>
        <w:t>Jak postupovat v případě zjištění rasismu či xenofobie?</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rPr>
        <w:t>1. Je třeba zjistit hloubku extremistického přesvědčení u jednotlivců, případně vazby na extremistickou skupinu mimo školu. Zároveň je třeba</w:t>
      </w:r>
      <w:r>
        <w:rPr>
          <w:rFonts w:asciiTheme="majorHAnsi" w:hAnsiTheme="majorHAnsi" w:cs="Arial"/>
        </w:rPr>
        <w:t xml:space="preserve"> </w:t>
      </w:r>
      <w:r w:rsidRPr="008C0B3E">
        <w:rPr>
          <w:rFonts w:asciiTheme="majorHAnsi" w:hAnsiTheme="majorHAnsi" w:cs="Arial"/>
        </w:rPr>
        <w:t xml:space="preserve">zjistit rozšíření uvedených postojů v kolektivu, třídě, škole. </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rPr>
        <w:t xml:space="preserve">2. Je třeba okamžitě a razantně vystoupit proti projevům intolerance mezi žáky. </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rPr>
        <w:t xml:space="preserve">3. V případě zjištění hlouběji zakotvených postojů (opakované verbální či vizuální projevy s možným extremistickým podtextem, účast žáka v extremistické partě, užití násilí s extremistickým podtextem) informujeme rodiče a nabídneme jim spolupráci. </w:t>
      </w:r>
    </w:p>
    <w:p w:rsidR="006A17A5" w:rsidRPr="008C0B3E" w:rsidRDefault="006A17A5" w:rsidP="006A17A5">
      <w:pPr>
        <w:tabs>
          <w:tab w:val="left" w:pos="7551"/>
        </w:tabs>
        <w:jc w:val="both"/>
        <w:rPr>
          <w:rFonts w:asciiTheme="majorHAnsi" w:hAnsiTheme="majorHAnsi" w:cs="Arial"/>
        </w:rPr>
      </w:pPr>
      <w:r w:rsidRPr="008C0B3E">
        <w:rPr>
          <w:rFonts w:asciiTheme="majorHAnsi" w:hAnsiTheme="majorHAnsi" w:cs="Arial"/>
        </w:rPr>
        <w:t>4. V případě závažných projevů (především násilných) inf</w:t>
      </w:r>
      <w:r>
        <w:rPr>
          <w:rFonts w:asciiTheme="majorHAnsi" w:hAnsiTheme="majorHAnsi" w:cs="Arial"/>
        </w:rPr>
        <w:t>ormujeme Policii ČR</w:t>
      </w:r>
      <w:r w:rsidRPr="008C0B3E">
        <w:rPr>
          <w:rFonts w:asciiTheme="majorHAnsi" w:hAnsiTheme="majorHAnsi" w:cs="Arial"/>
        </w:rPr>
        <w:t xml:space="preserve"> (podezření na promyšlenou a extremisticky, rasisticky, </w:t>
      </w:r>
      <w:proofErr w:type="spellStart"/>
      <w:r w:rsidRPr="008C0B3E">
        <w:rPr>
          <w:rFonts w:asciiTheme="majorHAnsi" w:hAnsiTheme="majorHAnsi" w:cs="Arial"/>
        </w:rPr>
        <w:t>xenofobně</w:t>
      </w:r>
      <w:proofErr w:type="spellEnd"/>
      <w:r w:rsidRPr="008C0B3E">
        <w:rPr>
          <w:rFonts w:asciiTheme="majorHAnsi" w:hAnsiTheme="majorHAnsi" w:cs="Arial"/>
        </w:rPr>
        <w:t xml:space="preserve"> nebo antisemitsky motivovanou činnost a na takto motivované vážnější formy násilí). </w:t>
      </w:r>
    </w:p>
    <w:p w:rsidR="006A17A5" w:rsidRDefault="006A17A5" w:rsidP="006A17A5">
      <w:pPr>
        <w:tabs>
          <w:tab w:val="left" w:pos="7551"/>
        </w:tabs>
        <w:jc w:val="both"/>
        <w:rPr>
          <w:rFonts w:asciiTheme="majorHAnsi" w:hAnsiTheme="majorHAnsi" w:cs="Arial"/>
        </w:rPr>
      </w:pPr>
      <w:r w:rsidRPr="008C0B3E">
        <w:rPr>
          <w:rFonts w:asciiTheme="majorHAnsi" w:hAnsiTheme="majorHAnsi" w:cs="Arial"/>
        </w:rPr>
        <w:t>5. Ve výuce se zaměříme na výuku této problematiky, pozveme experty k diskuzi se žáky.</w:t>
      </w:r>
    </w:p>
    <w:p w:rsidR="006A17A5" w:rsidRPr="008C0B3E" w:rsidRDefault="006A17A5" w:rsidP="006A17A5">
      <w:pPr>
        <w:tabs>
          <w:tab w:val="left" w:pos="7551"/>
        </w:tabs>
        <w:jc w:val="both"/>
        <w:rPr>
          <w:rFonts w:asciiTheme="majorHAnsi" w:hAnsiTheme="majorHAnsi" w:cs="Arial"/>
        </w:rPr>
      </w:pPr>
      <w:r>
        <w:rPr>
          <w:rFonts w:asciiTheme="majorHAnsi" w:hAnsiTheme="majorHAnsi" w:cs="Arial"/>
        </w:rPr>
        <w:t xml:space="preserve">6. </w:t>
      </w:r>
      <w:r w:rsidRPr="008C0B3E">
        <w:rPr>
          <w:rFonts w:asciiTheme="majorHAnsi" w:hAnsiTheme="majorHAnsi" w:cs="Arial"/>
        </w:rPr>
        <w:t xml:space="preserve">Vzhledem k závažnosti tohoto tématu TU neprodleně zajistí bezpečnost případné oběti, dále oznámí skutečnost zák. zástupcům agresora i oběti a postupuje dle preventivního plánu proti šikaně, popř. informuje PČR dle závažnosti situace a případnému ohrožení bezpečí oběti. </w:t>
      </w:r>
    </w:p>
    <w:p w:rsidR="006A17A5" w:rsidRDefault="006A17A5" w:rsidP="006A17A5">
      <w:pPr>
        <w:tabs>
          <w:tab w:val="left" w:pos="7551"/>
        </w:tabs>
        <w:jc w:val="both"/>
        <w:rPr>
          <w:rFonts w:asciiTheme="majorHAnsi" w:hAnsiTheme="majorHAnsi" w:cs="Arial"/>
        </w:rPr>
      </w:pPr>
      <w:r>
        <w:rPr>
          <w:rFonts w:asciiTheme="majorHAnsi" w:hAnsiTheme="majorHAnsi" w:cs="Arial"/>
        </w:rPr>
        <w:t xml:space="preserve">7. </w:t>
      </w:r>
      <w:r w:rsidRPr="008C0B3E">
        <w:rPr>
          <w:rFonts w:asciiTheme="majorHAnsi" w:hAnsiTheme="majorHAnsi" w:cs="Arial"/>
        </w:rPr>
        <w:t>Přestupek je hodnocen různými s</w:t>
      </w:r>
      <w:r>
        <w:rPr>
          <w:rFonts w:asciiTheme="majorHAnsi" w:hAnsiTheme="majorHAnsi" w:cs="Arial"/>
        </w:rPr>
        <w:t>tupni výchovných opatření (viz Š</w:t>
      </w:r>
      <w:r w:rsidRPr="008C0B3E">
        <w:rPr>
          <w:rFonts w:asciiTheme="majorHAnsi" w:hAnsiTheme="majorHAnsi" w:cs="Arial"/>
        </w:rPr>
        <w:t>kolní řád). Pokud se jedná o propagaci bez konkrétní oběti, je potřeba informovat rodiče žáků, se žáky provést okamž</w:t>
      </w:r>
      <w:r>
        <w:rPr>
          <w:rFonts w:asciiTheme="majorHAnsi" w:hAnsiTheme="majorHAnsi" w:cs="Arial"/>
        </w:rPr>
        <w:t xml:space="preserve">itou intervenci na dané téma, </w:t>
      </w:r>
      <w:r w:rsidRPr="008C0B3E">
        <w:rPr>
          <w:rFonts w:asciiTheme="majorHAnsi" w:hAnsiTheme="majorHAnsi" w:cs="Arial"/>
        </w:rPr>
        <w:t>pokud je situace mimo kontrolu, přizvat odpovědné a odborné instituce na pomoc s intervencí.</w:t>
      </w:r>
      <w:r>
        <w:rPr>
          <w:rFonts w:asciiTheme="majorHAnsi" w:hAnsiTheme="majorHAnsi" w:cs="Arial"/>
        </w:rPr>
        <w:t xml:space="preserve"> </w:t>
      </w:r>
    </w:p>
    <w:p w:rsidR="006A17A5" w:rsidRPr="008168C3" w:rsidRDefault="006A17A5" w:rsidP="006A17A5">
      <w:pPr>
        <w:tabs>
          <w:tab w:val="left" w:pos="7551"/>
        </w:tabs>
        <w:jc w:val="center"/>
        <w:rPr>
          <w:rFonts w:asciiTheme="majorHAnsi" w:hAnsiTheme="majorHAnsi" w:cs="Arial"/>
          <w:b/>
        </w:rPr>
      </w:pPr>
      <w:r w:rsidRPr="008168C3">
        <w:rPr>
          <w:rFonts w:asciiTheme="majorHAnsi" w:hAnsiTheme="majorHAnsi" w:cs="Arial"/>
          <w:b/>
        </w:rPr>
        <w:t>V.</w:t>
      </w:r>
    </w:p>
    <w:p w:rsidR="006A17A5" w:rsidRDefault="006A17A5" w:rsidP="006A17A5">
      <w:pPr>
        <w:tabs>
          <w:tab w:val="left" w:pos="7551"/>
        </w:tabs>
        <w:jc w:val="center"/>
        <w:rPr>
          <w:rFonts w:asciiTheme="majorHAnsi" w:hAnsiTheme="majorHAnsi" w:cs="Arial"/>
          <w:b/>
          <w:u w:val="single"/>
        </w:rPr>
      </w:pPr>
      <w:r w:rsidRPr="00443928">
        <w:rPr>
          <w:rFonts w:asciiTheme="majorHAnsi" w:hAnsiTheme="majorHAnsi" w:cs="Arial"/>
          <w:b/>
          <w:u w:val="single"/>
        </w:rPr>
        <w:t>MIMOŘÁDNÁ UDÁLOST</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 xml:space="preserve">Mimořádná událost může vzniknout činností uvnitř organizace nebo může být oznámena z vnějších zdrojů.   </w:t>
      </w:r>
    </w:p>
    <w:p w:rsidR="006A17A5" w:rsidRPr="00667290" w:rsidRDefault="006A17A5" w:rsidP="006A17A5">
      <w:pPr>
        <w:pStyle w:val="Odstavecseseznamem"/>
        <w:numPr>
          <w:ilvl w:val="0"/>
          <w:numId w:val="7"/>
        </w:numPr>
        <w:tabs>
          <w:tab w:val="left" w:pos="7551"/>
        </w:tabs>
        <w:spacing w:line="240" w:lineRule="auto"/>
        <w:jc w:val="both"/>
        <w:rPr>
          <w:rFonts w:asciiTheme="majorHAnsi" w:hAnsiTheme="majorHAnsi" w:cs="Arial"/>
          <w:sz w:val="24"/>
        </w:rPr>
      </w:pPr>
      <w:r w:rsidRPr="00667290">
        <w:rPr>
          <w:rFonts w:asciiTheme="majorHAnsi" w:hAnsiTheme="majorHAnsi" w:cs="Arial"/>
          <w:b/>
          <w:sz w:val="24"/>
          <w:u w:val="single"/>
        </w:rPr>
        <w:t>Interní</w:t>
      </w:r>
      <w:r w:rsidRPr="00667290">
        <w:rPr>
          <w:rFonts w:asciiTheme="majorHAnsi" w:hAnsiTheme="majorHAnsi" w:cs="Arial"/>
          <w:sz w:val="24"/>
        </w:rPr>
        <w:t xml:space="preserve">   </w:t>
      </w:r>
    </w:p>
    <w:p w:rsidR="006A17A5" w:rsidRPr="00667290" w:rsidRDefault="006A17A5" w:rsidP="006A17A5">
      <w:pPr>
        <w:tabs>
          <w:tab w:val="left" w:pos="7551"/>
        </w:tabs>
        <w:jc w:val="both"/>
        <w:rPr>
          <w:rFonts w:asciiTheme="majorHAnsi" w:hAnsiTheme="majorHAnsi" w:cs="Arial"/>
        </w:rPr>
      </w:pPr>
      <w:r w:rsidRPr="00667290">
        <w:rPr>
          <w:rFonts w:asciiTheme="majorHAnsi" w:hAnsiTheme="majorHAnsi" w:cs="Arial"/>
        </w:rPr>
        <w:t>V případě vzniku jakékoli mimořádné události (zpravidl</w:t>
      </w:r>
      <w:r>
        <w:rPr>
          <w:rFonts w:asciiTheme="majorHAnsi" w:hAnsiTheme="majorHAnsi" w:cs="Arial"/>
        </w:rPr>
        <w:t xml:space="preserve">a požár, výbuch, úraz, vniknutí </w:t>
      </w:r>
      <w:r w:rsidRPr="00667290">
        <w:rPr>
          <w:rFonts w:asciiTheme="majorHAnsi" w:hAnsiTheme="majorHAnsi" w:cs="Arial"/>
        </w:rPr>
        <w:t xml:space="preserve">nepovolané osoby apod.) je zaměstnanec, který ji zjistí, povinen bez zbytečného odkladu toto oznámit řediteli organizace nebo nejvýše postavenému zaměstnanci, který je přítomen.   </w:t>
      </w:r>
    </w:p>
    <w:p w:rsidR="006A17A5" w:rsidRPr="00667290" w:rsidRDefault="006A17A5" w:rsidP="006A17A5">
      <w:pPr>
        <w:pStyle w:val="Odstavecseseznamem"/>
        <w:numPr>
          <w:ilvl w:val="0"/>
          <w:numId w:val="7"/>
        </w:numPr>
        <w:tabs>
          <w:tab w:val="left" w:pos="7551"/>
        </w:tabs>
        <w:spacing w:line="240" w:lineRule="auto"/>
        <w:jc w:val="both"/>
        <w:rPr>
          <w:rFonts w:asciiTheme="majorHAnsi" w:hAnsiTheme="majorHAnsi" w:cs="Arial"/>
          <w:sz w:val="24"/>
        </w:rPr>
      </w:pPr>
      <w:r w:rsidRPr="00667290">
        <w:rPr>
          <w:rFonts w:asciiTheme="majorHAnsi" w:hAnsiTheme="majorHAnsi" w:cs="Arial"/>
          <w:b/>
          <w:sz w:val="24"/>
          <w:u w:val="single"/>
        </w:rPr>
        <w:t>Externí</w:t>
      </w:r>
      <w:r w:rsidRPr="00667290">
        <w:rPr>
          <w:rFonts w:asciiTheme="majorHAnsi" w:hAnsiTheme="majorHAnsi" w:cs="Arial"/>
          <w:sz w:val="24"/>
        </w:rPr>
        <w:t xml:space="preserve">   </w:t>
      </w:r>
    </w:p>
    <w:p w:rsidR="006A17A5" w:rsidRDefault="006A17A5" w:rsidP="006A17A5">
      <w:pPr>
        <w:tabs>
          <w:tab w:val="left" w:pos="7551"/>
        </w:tabs>
        <w:jc w:val="both"/>
        <w:rPr>
          <w:rFonts w:asciiTheme="majorHAnsi" w:hAnsiTheme="majorHAnsi" w:cs="Arial"/>
        </w:rPr>
      </w:pPr>
      <w:r w:rsidRPr="00667290">
        <w:rPr>
          <w:rFonts w:asciiTheme="majorHAnsi" w:hAnsiTheme="majorHAnsi" w:cs="Arial"/>
        </w:rPr>
        <w:t xml:space="preserve">V případě přijetí informace z vnějšího zdroje je povinnost osoby zprávu předat oprávněné osobě. Příjem takových zpráv je zpravidla telefonicky, písemně či e-mailem. Pokud se jedná o zprávu anonymní, provede osoba, která ji vyslechla či přečetla, bez zbytečného odkladu přenos informace vedoucímu zaměstnanci. Současně se o příjmu takové zprávy provede písemný záznam s údaji, kdy byla přijata, kdo ji podával, v kolik hodin byla přijata a tento </w:t>
      </w:r>
      <w:r w:rsidRPr="00667290">
        <w:rPr>
          <w:rFonts w:asciiTheme="majorHAnsi" w:hAnsiTheme="majorHAnsi" w:cs="Arial"/>
        </w:rPr>
        <w:lastRenderedPageBreak/>
        <w:t>záznam bude uchován pro další řízení. Záznam se provede na jakýkoli papír, není předepsán žádný tiskopis. Jde pouze o záznam o přijetí, aby v pozdějším řízení nedocházelo ke zveličování apod.</w:t>
      </w:r>
    </w:p>
    <w:p w:rsidR="006A17A5" w:rsidRPr="00095CC3" w:rsidRDefault="006A17A5" w:rsidP="006A17A5">
      <w:pPr>
        <w:tabs>
          <w:tab w:val="left" w:pos="7551"/>
        </w:tabs>
        <w:rPr>
          <w:rFonts w:asciiTheme="majorHAnsi" w:hAnsiTheme="majorHAnsi" w:cs="Arial"/>
          <w:b/>
        </w:rPr>
      </w:pPr>
      <w:r w:rsidRPr="00095CC3">
        <w:rPr>
          <w:rFonts w:asciiTheme="majorHAnsi" w:hAnsiTheme="majorHAnsi" w:cs="Arial"/>
          <w:b/>
        </w:rPr>
        <w:t xml:space="preserve">Interní důležitá čísla   </w:t>
      </w:r>
    </w:p>
    <w:p w:rsidR="006A17A5" w:rsidRPr="00182614" w:rsidRDefault="006A17A5" w:rsidP="006A17A5">
      <w:pPr>
        <w:tabs>
          <w:tab w:val="left" w:pos="7551"/>
        </w:tabs>
        <w:rPr>
          <w:rFonts w:asciiTheme="majorHAnsi" w:hAnsiTheme="majorHAnsi" w:cs="Arial"/>
        </w:rPr>
      </w:pPr>
      <w:r w:rsidRPr="00F37A4E">
        <w:rPr>
          <w:rFonts w:asciiTheme="majorHAnsi" w:hAnsiTheme="majorHAnsi" w:cs="Arial"/>
          <w:i/>
          <w:u w:val="single"/>
        </w:rPr>
        <w:t>Ředitel škol:</w:t>
      </w:r>
      <w:r>
        <w:rPr>
          <w:rFonts w:asciiTheme="majorHAnsi" w:hAnsiTheme="majorHAnsi" w:cs="Arial"/>
        </w:rPr>
        <w:t xml:space="preserve"> 606 426 950</w:t>
      </w:r>
    </w:p>
    <w:p w:rsidR="006A17A5" w:rsidRPr="00182614" w:rsidRDefault="006A17A5" w:rsidP="006A17A5">
      <w:pPr>
        <w:tabs>
          <w:tab w:val="left" w:pos="7551"/>
        </w:tabs>
        <w:rPr>
          <w:rFonts w:asciiTheme="majorHAnsi" w:hAnsiTheme="majorHAnsi" w:cs="Arial"/>
        </w:rPr>
      </w:pPr>
      <w:r w:rsidRPr="00F37A4E">
        <w:rPr>
          <w:rFonts w:asciiTheme="majorHAnsi" w:hAnsiTheme="majorHAnsi" w:cs="Arial"/>
          <w:i/>
          <w:u w:val="single"/>
        </w:rPr>
        <w:t>Zástupce ředitele pro teoretickou výchovu:</w:t>
      </w:r>
      <w:r>
        <w:rPr>
          <w:rFonts w:asciiTheme="majorHAnsi" w:hAnsiTheme="majorHAnsi" w:cs="Arial"/>
        </w:rPr>
        <w:t xml:space="preserve"> 721 012 579</w:t>
      </w:r>
    </w:p>
    <w:p w:rsidR="006A17A5" w:rsidRPr="00182614" w:rsidRDefault="006A17A5" w:rsidP="006A17A5">
      <w:pPr>
        <w:tabs>
          <w:tab w:val="left" w:pos="7551"/>
        </w:tabs>
        <w:rPr>
          <w:rFonts w:asciiTheme="majorHAnsi" w:hAnsiTheme="majorHAnsi" w:cs="Arial"/>
        </w:rPr>
      </w:pPr>
      <w:r w:rsidRPr="00F37A4E">
        <w:rPr>
          <w:rFonts w:asciiTheme="majorHAnsi" w:hAnsiTheme="majorHAnsi" w:cs="Arial"/>
          <w:i/>
          <w:u w:val="single"/>
        </w:rPr>
        <w:t>Zástupce ředitele pro praktickou výchovu:</w:t>
      </w:r>
      <w:r>
        <w:rPr>
          <w:rFonts w:asciiTheme="majorHAnsi" w:hAnsiTheme="majorHAnsi" w:cs="Arial"/>
        </w:rPr>
        <w:t xml:space="preserve"> 606 962 366</w:t>
      </w:r>
    </w:p>
    <w:p w:rsidR="006A17A5" w:rsidRPr="00DE6FBE" w:rsidRDefault="006A17A5" w:rsidP="006A17A5">
      <w:pPr>
        <w:tabs>
          <w:tab w:val="left" w:pos="7551"/>
        </w:tabs>
        <w:rPr>
          <w:rFonts w:asciiTheme="majorHAnsi" w:hAnsiTheme="majorHAnsi" w:cs="Arial"/>
        </w:rPr>
      </w:pPr>
      <w:r>
        <w:rPr>
          <w:rFonts w:asciiTheme="majorHAnsi" w:hAnsiTheme="majorHAnsi" w:cs="Arial"/>
          <w:i/>
          <w:u w:val="single"/>
        </w:rPr>
        <w:t>Zástupce ředitele pro VMV:</w:t>
      </w:r>
      <w:r>
        <w:rPr>
          <w:rFonts w:asciiTheme="majorHAnsi" w:hAnsiTheme="majorHAnsi" w:cs="Arial"/>
        </w:rPr>
        <w:t xml:space="preserve"> 721 729 170</w:t>
      </w:r>
    </w:p>
    <w:p w:rsidR="006A17A5" w:rsidRDefault="006A17A5" w:rsidP="006A17A5">
      <w:pPr>
        <w:tabs>
          <w:tab w:val="left" w:pos="7551"/>
        </w:tabs>
        <w:rPr>
          <w:rFonts w:asciiTheme="majorHAnsi" w:hAnsiTheme="majorHAnsi" w:cs="Arial"/>
        </w:rPr>
      </w:pPr>
      <w:r>
        <w:rPr>
          <w:rFonts w:asciiTheme="majorHAnsi" w:hAnsiTheme="majorHAnsi" w:cs="Arial"/>
          <w:i/>
          <w:u w:val="single"/>
        </w:rPr>
        <w:t>Hlavní vychovatelka na DM</w:t>
      </w:r>
      <w:r w:rsidRPr="005A0C6F">
        <w:rPr>
          <w:rFonts w:asciiTheme="majorHAnsi" w:hAnsiTheme="majorHAnsi" w:cs="Arial"/>
          <w:i/>
        </w:rPr>
        <w:t xml:space="preserve">: </w:t>
      </w:r>
      <w:r>
        <w:rPr>
          <w:rFonts w:asciiTheme="majorHAnsi" w:hAnsiTheme="majorHAnsi" w:cs="Arial"/>
        </w:rPr>
        <w:t>725 509 301</w:t>
      </w:r>
    </w:p>
    <w:p w:rsidR="006A17A5" w:rsidRPr="00C06201" w:rsidRDefault="006A17A5" w:rsidP="006A17A5">
      <w:pPr>
        <w:tabs>
          <w:tab w:val="left" w:pos="7551"/>
        </w:tabs>
        <w:rPr>
          <w:rFonts w:asciiTheme="majorHAnsi" w:hAnsiTheme="majorHAnsi" w:cs="Arial"/>
        </w:rPr>
      </w:pPr>
      <w:r w:rsidRPr="008D461B">
        <w:rPr>
          <w:rFonts w:asciiTheme="majorHAnsi" w:hAnsiTheme="majorHAnsi" w:cs="Arial"/>
          <w:i/>
          <w:u w:val="single"/>
        </w:rPr>
        <w:t>Stálá služba na DM:</w:t>
      </w:r>
      <w:r w:rsidRPr="00C06201">
        <w:rPr>
          <w:rFonts w:asciiTheme="majorHAnsi" w:hAnsiTheme="majorHAnsi" w:cs="Arial"/>
          <w:i/>
          <w:u w:val="single"/>
        </w:rPr>
        <w:t xml:space="preserve"> </w:t>
      </w:r>
      <w:r w:rsidRPr="00C06201">
        <w:rPr>
          <w:rFonts w:asciiTheme="majorHAnsi" w:hAnsiTheme="majorHAnsi" w:cs="Arial"/>
        </w:rPr>
        <w:t>725 509 239</w:t>
      </w:r>
    </w:p>
    <w:p w:rsidR="006A17A5" w:rsidRPr="00182614" w:rsidRDefault="006A17A5" w:rsidP="006A17A5">
      <w:pPr>
        <w:tabs>
          <w:tab w:val="left" w:pos="7551"/>
        </w:tabs>
        <w:rPr>
          <w:rFonts w:asciiTheme="majorHAnsi" w:hAnsiTheme="majorHAnsi" w:cs="Arial"/>
        </w:rPr>
      </w:pPr>
      <w:r w:rsidRPr="00C06201">
        <w:rPr>
          <w:rFonts w:asciiTheme="majorHAnsi" w:hAnsiTheme="majorHAnsi" w:cs="Arial"/>
          <w:i/>
          <w:u w:val="single"/>
        </w:rPr>
        <w:t>Správce budovy:</w:t>
      </w:r>
      <w:r>
        <w:rPr>
          <w:rFonts w:asciiTheme="majorHAnsi" w:hAnsiTheme="majorHAnsi" w:cs="Arial"/>
        </w:rPr>
        <w:t xml:space="preserve"> 721 338 752</w:t>
      </w:r>
      <w:r w:rsidRPr="00182614">
        <w:rPr>
          <w:rFonts w:asciiTheme="majorHAnsi" w:hAnsiTheme="majorHAnsi" w:cs="Arial"/>
        </w:rPr>
        <w:t xml:space="preserve"> </w:t>
      </w:r>
    </w:p>
    <w:p w:rsidR="006A17A5" w:rsidRDefault="006A17A5" w:rsidP="006A17A5">
      <w:pPr>
        <w:tabs>
          <w:tab w:val="left" w:pos="7551"/>
        </w:tabs>
        <w:rPr>
          <w:rFonts w:asciiTheme="majorHAnsi" w:hAnsiTheme="majorHAnsi" w:cs="Arial"/>
        </w:rPr>
      </w:pPr>
      <w:r w:rsidRPr="00F37A4E">
        <w:rPr>
          <w:rFonts w:asciiTheme="majorHAnsi" w:hAnsiTheme="majorHAnsi" w:cs="Arial"/>
          <w:i/>
          <w:u w:val="single"/>
        </w:rPr>
        <w:t>Vrátná</w:t>
      </w:r>
      <w:r>
        <w:rPr>
          <w:rFonts w:asciiTheme="majorHAnsi" w:hAnsiTheme="majorHAnsi" w:cs="Arial"/>
        </w:rPr>
        <w:t>: 736 136 669, 266 724 443</w:t>
      </w:r>
    </w:p>
    <w:p w:rsidR="006A17A5" w:rsidRPr="00095CC3" w:rsidRDefault="006A17A5" w:rsidP="006A17A5">
      <w:pPr>
        <w:tabs>
          <w:tab w:val="left" w:pos="7551"/>
        </w:tabs>
        <w:rPr>
          <w:rFonts w:asciiTheme="majorHAnsi" w:hAnsiTheme="majorHAnsi" w:cs="Arial"/>
        </w:rPr>
      </w:pPr>
    </w:p>
    <w:p w:rsidR="006A17A5" w:rsidRDefault="006A17A5" w:rsidP="006A17A5">
      <w:pPr>
        <w:tabs>
          <w:tab w:val="left" w:pos="7551"/>
        </w:tabs>
        <w:rPr>
          <w:rFonts w:asciiTheme="majorHAnsi" w:hAnsiTheme="majorHAnsi" w:cs="Arial"/>
        </w:rPr>
      </w:pPr>
      <w:r w:rsidRPr="00095CC3">
        <w:rPr>
          <w:rFonts w:asciiTheme="majorHAnsi" w:hAnsiTheme="majorHAnsi" w:cs="Arial"/>
          <w:b/>
          <w:u w:val="single"/>
        </w:rPr>
        <w:t>Postup</w:t>
      </w:r>
      <w:r>
        <w:rPr>
          <w:rFonts w:asciiTheme="majorHAnsi" w:hAnsiTheme="majorHAnsi" w:cs="Arial"/>
          <w:b/>
          <w:u w:val="single"/>
        </w:rPr>
        <w:t xml:space="preserve"> při vzniku mimořádné události</w:t>
      </w:r>
      <w:r>
        <w:rPr>
          <w:rFonts w:asciiTheme="majorHAnsi" w:hAnsiTheme="majorHAnsi" w:cs="Arial"/>
        </w:rPr>
        <w:t xml:space="preserve"> </w:t>
      </w:r>
    </w:p>
    <w:p w:rsidR="006A17A5" w:rsidRDefault="006A17A5" w:rsidP="006A17A5">
      <w:pPr>
        <w:pStyle w:val="Odstavecseseznamem"/>
        <w:numPr>
          <w:ilvl w:val="0"/>
          <w:numId w:val="12"/>
        </w:numPr>
        <w:tabs>
          <w:tab w:val="left" w:pos="7551"/>
        </w:tabs>
        <w:spacing w:line="240" w:lineRule="auto"/>
        <w:jc w:val="both"/>
        <w:rPr>
          <w:rFonts w:asciiTheme="majorHAnsi" w:hAnsiTheme="majorHAnsi" w:cs="Arial"/>
          <w:sz w:val="24"/>
        </w:rPr>
      </w:pPr>
      <w:r w:rsidRPr="00095CC3">
        <w:rPr>
          <w:rFonts w:asciiTheme="majorHAnsi" w:hAnsiTheme="majorHAnsi" w:cs="Arial"/>
          <w:sz w:val="24"/>
        </w:rPr>
        <w:t>Ředitel nebo nejvýše postavený zaměstnanec na základě vlastního uvážení informuje složky IZS a řídí se jejich pokyny.</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Pr="00C06201" w:rsidRDefault="006A17A5" w:rsidP="006A17A5">
      <w:pPr>
        <w:pStyle w:val="Odstavecseseznamem"/>
        <w:numPr>
          <w:ilvl w:val="0"/>
          <w:numId w:val="12"/>
        </w:numPr>
        <w:tabs>
          <w:tab w:val="left" w:pos="7551"/>
        </w:tabs>
        <w:spacing w:line="240" w:lineRule="auto"/>
        <w:jc w:val="both"/>
        <w:rPr>
          <w:rFonts w:asciiTheme="majorHAnsi" w:hAnsiTheme="majorHAnsi" w:cs="Arial"/>
          <w:sz w:val="24"/>
        </w:rPr>
      </w:pPr>
      <w:r w:rsidRPr="00C06201">
        <w:rPr>
          <w:rFonts w:asciiTheme="majorHAnsi" w:hAnsiTheme="majorHAnsi" w:cs="Arial"/>
          <w:sz w:val="24"/>
        </w:rPr>
        <w:t xml:space="preserve">Vlastní evakuace se řídí pokyny Evakuačního plánu školy a Požárního evakuačního plánu školy, popřípadě dle jiné interní a zveřejněné informace. </w:t>
      </w:r>
    </w:p>
    <w:p w:rsidR="006A17A5" w:rsidRDefault="006A17A5" w:rsidP="006A17A5">
      <w:pPr>
        <w:tabs>
          <w:tab w:val="left" w:pos="7551"/>
        </w:tabs>
        <w:jc w:val="both"/>
        <w:rPr>
          <w:rFonts w:asciiTheme="majorHAnsi" w:hAnsiTheme="majorHAnsi" w:cs="Arial"/>
          <w:b/>
          <w:u w:val="single"/>
        </w:rPr>
      </w:pPr>
    </w:p>
    <w:p w:rsidR="006A17A5" w:rsidRPr="004764CA" w:rsidRDefault="006A17A5" w:rsidP="006A17A5">
      <w:pPr>
        <w:tabs>
          <w:tab w:val="left" w:pos="7551"/>
        </w:tabs>
        <w:jc w:val="both"/>
        <w:rPr>
          <w:rFonts w:asciiTheme="majorHAnsi" w:hAnsiTheme="majorHAnsi" w:cs="Arial"/>
          <w:b/>
          <w:u w:val="single"/>
        </w:rPr>
      </w:pPr>
      <w:r w:rsidRPr="004764CA">
        <w:rPr>
          <w:rFonts w:asciiTheme="majorHAnsi" w:hAnsiTheme="majorHAnsi" w:cs="Arial"/>
          <w:b/>
          <w:u w:val="single"/>
        </w:rPr>
        <w:t xml:space="preserve">Možné případy mimořádných událostí   </w:t>
      </w:r>
    </w:p>
    <w:p w:rsidR="006A17A5" w:rsidRDefault="006A17A5" w:rsidP="006A17A5">
      <w:pPr>
        <w:pStyle w:val="Odstavecseseznamem"/>
        <w:numPr>
          <w:ilvl w:val="0"/>
          <w:numId w:val="3"/>
        </w:numPr>
        <w:tabs>
          <w:tab w:val="left" w:pos="7551"/>
        </w:tabs>
        <w:spacing w:line="240" w:lineRule="auto"/>
        <w:jc w:val="both"/>
        <w:rPr>
          <w:rFonts w:asciiTheme="majorHAnsi" w:hAnsiTheme="majorHAnsi" w:cs="Arial"/>
          <w:b/>
          <w:i/>
          <w:sz w:val="24"/>
        </w:rPr>
      </w:pPr>
      <w:r w:rsidRPr="004764CA">
        <w:rPr>
          <w:rFonts w:asciiTheme="majorHAnsi" w:hAnsiTheme="majorHAnsi" w:cs="Arial"/>
          <w:b/>
          <w:i/>
          <w:sz w:val="24"/>
        </w:rPr>
        <w:t xml:space="preserve">Vniknutí cizí osoby či osob do areálu školy   </w:t>
      </w:r>
    </w:p>
    <w:p w:rsidR="006A17A5" w:rsidRPr="004764CA" w:rsidRDefault="006A17A5" w:rsidP="006A17A5">
      <w:pPr>
        <w:pStyle w:val="Odstavecseseznamem"/>
        <w:tabs>
          <w:tab w:val="left" w:pos="7551"/>
        </w:tabs>
        <w:spacing w:line="240" w:lineRule="auto"/>
        <w:jc w:val="both"/>
        <w:rPr>
          <w:rFonts w:asciiTheme="majorHAnsi" w:hAnsiTheme="majorHAnsi" w:cs="Arial"/>
          <w:b/>
          <w:i/>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Ke vstupu do budovy je využíván pouze hlavní vchod.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Další zadní vchod</w:t>
      </w:r>
      <w:r>
        <w:rPr>
          <w:rFonts w:asciiTheme="majorHAnsi" w:hAnsiTheme="majorHAnsi" w:cs="Arial"/>
          <w:sz w:val="24"/>
        </w:rPr>
        <w:t>y jsou</w:t>
      </w:r>
      <w:r w:rsidRPr="004764CA">
        <w:rPr>
          <w:rFonts w:asciiTheme="majorHAnsi" w:hAnsiTheme="majorHAnsi" w:cs="Arial"/>
          <w:sz w:val="24"/>
        </w:rPr>
        <w:t xml:space="preserve"> řádně zajištěn</w:t>
      </w:r>
      <w:r>
        <w:rPr>
          <w:rFonts w:asciiTheme="majorHAnsi" w:hAnsiTheme="majorHAnsi" w:cs="Arial"/>
          <w:sz w:val="24"/>
        </w:rPr>
        <w:t>y</w:t>
      </w:r>
      <w:r w:rsidRPr="004764CA">
        <w:rPr>
          <w:rFonts w:asciiTheme="majorHAnsi" w:hAnsiTheme="majorHAnsi" w:cs="Arial"/>
          <w:sz w:val="24"/>
        </w:rPr>
        <w:t xml:space="preserve"> proti vstupu neoprávněných osob, zároveň je však bez omezení použitelný v případě nutnosti úniku – únikový východ.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Neoprávněnému vniknutí do objektu školy je předcházeno kontrolou každé cizí osoby provozním zaměstnancem konajícím službu ve vrátnici.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Provozní zaměstnanec identifikuje cizí osobu a vyžaduje po ní informace o důvodu návštěvy.</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Vstup do školní budovy je povolen výhradně zaměstnancům, žákům š</w:t>
      </w:r>
      <w:r>
        <w:rPr>
          <w:rFonts w:asciiTheme="majorHAnsi" w:hAnsiTheme="majorHAnsi" w:cs="Arial"/>
          <w:sz w:val="24"/>
        </w:rPr>
        <w:t>koly, jejich zákonným zástupcům.</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Cizím osobám je vstup do školy umožněn pouze za trvalého doprovodu zaměstnance školy a po ohlášení účelu návštěvy a jména navštívené osoby.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V případě, že zaměstnance školy upozorní zákonný zástupce na přítomnost cizí osoby v prostorách školy, zjistí zaměstnanec důvod vstupu této osoby a ihned zabezpečí trvalý doprovod této osoby až do odchodu ze školy.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Pr="004764CA"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Všichni zaměstnanci jsou povinni při vstupu do budovy a při jejím opouštění se přesvědčit, zda jsou dveře zadního vchodu řádně uzavřeny.   </w:t>
      </w:r>
    </w:p>
    <w:p w:rsidR="006A17A5" w:rsidRPr="004764CA" w:rsidRDefault="006A17A5" w:rsidP="006A17A5">
      <w:pPr>
        <w:tabs>
          <w:tab w:val="left" w:pos="7551"/>
        </w:tabs>
        <w:jc w:val="both"/>
        <w:rPr>
          <w:rFonts w:asciiTheme="majorHAnsi" w:hAnsiTheme="majorHAnsi" w:cs="Arial"/>
          <w:u w:val="single"/>
        </w:rPr>
      </w:pPr>
      <w:r w:rsidRPr="004764CA">
        <w:rPr>
          <w:rFonts w:asciiTheme="majorHAnsi" w:hAnsiTheme="majorHAnsi" w:cs="Arial"/>
          <w:u w:val="single"/>
        </w:rPr>
        <w:t xml:space="preserve">Způsob zabezpečení školy:   </w:t>
      </w:r>
    </w:p>
    <w:p w:rsidR="006A17A5" w:rsidRDefault="006A17A5" w:rsidP="006A17A5">
      <w:pPr>
        <w:tabs>
          <w:tab w:val="left" w:pos="7551"/>
        </w:tabs>
        <w:jc w:val="both"/>
        <w:rPr>
          <w:rFonts w:asciiTheme="majorHAnsi" w:hAnsiTheme="majorHAnsi" w:cs="Arial"/>
        </w:rPr>
      </w:pPr>
      <w:r w:rsidRPr="00095CC3">
        <w:rPr>
          <w:rFonts w:asciiTheme="majorHAnsi" w:hAnsiTheme="majorHAnsi" w:cs="Arial"/>
        </w:rPr>
        <w:lastRenderedPageBreak/>
        <w:t xml:space="preserve">a) kontrola hlavního vchodu provozním zaměstnancem konajícím službu ve vrátnici  </w:t>
      </w:r>
    </w:p>
    <w:p w:rsidR="006A17A5" w:rsidRDefault="006A17A5" w:rsidP="006A17A5">
      <w:pPr>
        <w:tabs>
          <w:tab w:val="left" w:pos="7551"/>
        </w:tabs>
        <w:jc w:val="both"/>
        <w:rPr>
          <w:rFonts w:asciiTheme="majorHAnsi" w:hAnsiTheme="majorHAnsi" w:cs="Arial"/>
        </w:rPr>
      </w:pPr>
      <w:r w:rsidRPr="00095CC3">
        <w:rPr>
          <w:rFonts w:asciiTheme="majorHAnsi" w:hAnsiTheme="majorHAnsi" w:cs="Arial"/>
        </w:rPr>
        <w:t xml:space="preserve">b) uplatnění dohledu nad žáky dle rozpisu  </w:t>
      </w:r>
    </w:p>
    <w:p w:rsidR="006A17A5" w:rsidRDefault="006A17A5" w:rsidP="006A17A5">
      <w:pPr>
        <w:tabs>
          <w:tab w:val="left" w:pos="7551"/>
        </w:tabs>
        <w:jc w:val="both"/>
        <w:rPr>
          <w:rFonts w:asciiTheme="majorHAnsi" w:hAnsiTheme="majorHAnsi" w:cs="Arial"/>
        </w:rPr>
      </w:pPr>
      <w:r w:rsidRPr="00095CC3">
        <w:rPr>
          <w:rFonts w:asciiTheme="majorHAnsi" w:hAnsiTheme="majorHAnsi" w:cs="Arial"/>
        </w:rPr>
        <w:t xml:space="preserve">c) uzamčené dveře zadního vstupu do školy </w:t>
      </w:r>
    </w:p>
    <w:p w:rsidR="006A17A5" w:rsidRDefault="006A17A5" w:rsidP="006A17A5">
      <w:pPr>
        <w:tabs>
          <w:tab w:val="left" w:pos="7551"/>
        </w:tabs>
        <w:jc w:val="both"/>
        <w:rPr>
          <w:rFonts w:asciiTheme="majorHAnsi" w:hAnsiTheme="majorHAnsi" w:cs="Arial"/>
        </w:rPr>
      </w:pPr>
      <w:r>
        <w:rPr>
          <w:rFonts w:asciiTheme="majorHAnsi" w:hAnsiTheme="majorHAnsi" w:cs="Arial"/>
        </w:rPr>
        <w:t>d) z</w:t>
      </w:r>
      <w:r w:rsidRPr="00095CC3">
        <w:rPr>
          <w:rFonts w:asciiTheme="majorHAnsi" w:hAnsiTheme="majorHAnsi" w:cs="Arial"/>
        </w:rPr>
        <w:t>aměstnanci školy mají zakázáno vpouštět do objektu společně s nimi jak</w:t>
      </w:r>
      <w:r>
        <w:rPr>
          <w:rFonts w:asciiTheme="majorHAnsi" w:hAnsiTheme="majorHAnsi" w:cs="Arial"/>
        </w:rPr>
        <w:t xml:space="preserve">oukoli cizí osobu. Tuto </w:t>
      </w:r>
      <w:r w:rsidRPr="00095CC3">
        <w:rPr>
          <w:rFonts w:asciiTheme="majorHAnsi" w:hAnsiTheme="majorHAnsi" w:cs="Arial"/>
        </w:rPr>
        <w:t>musí zastavit, zjistit důvod její návštěvy a informovat nadřízenou oso</w:t>
      </w:r>
      <w:r>
        <w:rPr>
          <w:rFonts w:asciiTheme="majorHAnsi" w:hAnsiTheme="majorHAnsi" w:cs="Arial"/>
        </w:rPr>
        <w:t>bu.</w:t>
      </w:r>
    </w:p>
    <w:p w:rsidR="006A17A5" w:rsidRDefault="006A17A5" w:rsidP="006A17A5">
      <w:pPr>
        <w:tabs>
          <w:tab w:val="left" w:pos="7551"/>
        </w:tabs>
        <w:jc w:val="both"/>
        <w:rPr>
          <w:rFonts w:asciiTheme="majorHAnsi" w:hAnsiTheme="majorHAnsi" w:cs="Arial"/>
        </w:rPr>
      </w:pPr>
      <w:r w:rsidRPr="00095CC3">
        <w:rPr>
          <w:rFonts w:asciiTheme="majorHAnsi" w:hAnsiTheme="majorHAnsi" w:cs="Arial"/>
        </w:rPr>
        <w:t>e) na začátku i v průběhu školního roku jsou všichni žáci opako</w:t>
      </w:r>
      <w:r>
        <w:rPr>
          <w:rFonts w:asciiTheme="majorHAnsi" w:hAnsiTheme="majorHAnsi" w:cs="Arial"/>
        </w:rPr>
        <w:t xml:space="preserve">vaně poučeni o pravidlech BOZP, </w:t>
      </w:r>
      <w:r w:rsidRPr="00095CC3">
        <w:rPr>
          <w:rFonts w:asciiTheme="majorHAnsi" w:hAnsiTheme="majorHAnsi" w:cs="Arial"/>
        </w:rPr>
        <w:t>včetně zákazu vpouštět do objektu společně s nimi jakoukoli cizí osobu a o způsobu, ja</w:t>
      </w:r>
      <w:r>
        <w:rPr>
          <w:rFonts w:asciiTheme="majorHAnsi" w:hAnsiTheme="majorHAnsi" w:cs="Arial"/>
        </w:rPr>
        <w:t>k se zachovat</w:t>
      </w: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Pokud dojde i přesto k vniknutí cizí osoby či osob a je důvod domnívat se, že jsou tyto osoby nebezpečné, pak je zaměstnanec, který toto zjistí, povinen neprodleně uvědomit Policii ČR a poté neprodleně oznámit tuto skutečnost nadřízenému zaměstnanci – řediteli školy, </w:t>
      </w:r>
      <w:proofErr w:type="spellStart"/>
      <w:r w:rsidRPr="004764CA">
        <w:rPr>
          <w:rFonts w:asciiTheme="majorHAnsi" w:hAnsiTheme="majorHAnsi" w:cs="Arial"/>
          <w:sz w:val="24"/>
        </w:rPr>
        <w:t>event</w:t>
      </w:r>
      <w:proofErr w:type="spellEnd"/>
      <w:r w:rsidRPr="004764CA">
        <w:rPr>
          <w:rFonts w:asciiTheme="majorHAnsi" w:hAnsiTheme="majorHAnsi" w:cs="Arial"/>
          <w:sz w:val="24"/>
        </w:rPr>
        <w:t xml:space="preserve">. osobě, která je pověřena jeho zastupováním. </w:t>
      </w:r>
    </w:p>
    <w:p w:rsidR="006A17A5" w:rsidRPr="00A50D4F"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13"/>
        </w:numPr>
        <w:tabs>
          <w:tab w:val="left" w:pos="7551"/>
        </w:tabs>
        <w:spacing w:line="240" w:lineRule="auto"/>
        <w:jc w:val="both"/>
        <w:rPr>
          <w:rFonts w:asciiTheme="majorHAnsi" w:hAnsiTheme="majorHAnsi" w:cs="Arial"/>
          <w:sz w:val="24"/>
        </w:rPr>
      </w:pPr>
      <w:r w:rsidRPr="004764CA">
        <w:rPr>
          <w:rFonts w:asciiTheme="majorHAnsi" w:hAnsiTheme="majorHAnsi" w:cs="Arial"/>
          <w:sz w:val="24"/>
        </w:rPr>
        <w:t xml:space="preserve">Poté musí vyčkat příjezdu hlídky a zpřístupnit objekt prohlídce.   </w:t>
      </w:r>
    </w:p>
    <w:p w:rsidR="006A17A5" w:rsidRPr="004764CA"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3"/>
        </w:numPr>
        <w:tabs>
          <w:tab w:val="left" w:pos="7551"/>
        </w:tabs>
        <w:spacing w:line="240" w:lineRule="auto"/>
        <w:rPr>
          <w:rFonts w:asciiTheme="majorHAnsi" w:hAnsiTheme="majorHAnsi" w:cs="Arial"/>
          <w:b/>
          <w:i/>
          <w:sz w:val="24"/>
        </w:rPr>
      </w:pPr>
      <w:r w:rsidRPr="004764CA">
        <w:rPr>
          <w:rFonts w:asciiTheme="majorHAnsi" w:hAnsiTheme="majorHAnsi" w:cs="Arial"/>
          <w:b/>
          <w:i/>
          <w:sz w:val="24"/>
        </w:rPr>
        <w:t xml:space="preserve">Teroristický čin – anonymní oznámení o uložení bomby   </w:t>
      </w:r>
    </w:p>
    <w:p w:rsidR="006A17A5" w:rsidRPr="004764CA" w:rsidRDefault="006A17A5" w:rsidP="006A17A5">
      <w:pPr>
        <w:pStyle w:val="Odstavecseseznamem"/>
        <w:tabs>
          <w:tab w:val="left" w:pos="7551"/>
        </w:tabs>
        <w:spacing w:line="240" w:lineRule="auto"/>
        <w:rPr>
          <w:rFonts w:asciiTheme="majorHAnsi" w:hAnsiTheme="majorHAnsi" w:cs="Arial"/>
          <w:b/>
          <w:i/>
          <w:sz w:val="24"/>
        </w:rPr>
      </w:pPr>
    </w:p>
    <w:p w:rsidR="006A17A5" w:rsidRDefault="006A17A5" w:rsidP="006A17A5">
      <w:pPr>
        <w:pStyle w:val="Odstavecseseznamem"/>
        <w:numPr>
          <w:ilvl w:val="0"/>
          <w:numId w:val="14"/>
        </w:numPr>
        <w:tabs>
          <w:tab w:val="left" w:pos="7551"/>
        </w:tabs>
        <w:spacing w:line="240" w:lineRule="auto"/>
        <w:jc w:val="both"/>
        <w:rPr>
          <w:rFonts w:asciiTheme="majorHAnsi" w:hAnsiTheme="majorHAnsi" w:cs="Arial"/>
          <w:sz w:val="24"/>
        </w:rPr>
      </w:pPr>
      <w:r w:rsidRPr="004764CA">
        <w:rPr>
          <w:rFonts w:asciiTheme="majorHAnsi" w:hAnsiTheme="majorHAnsi" w:cs="Arial"/>
          <w:sz w:val="24"/>
        </w:rPr>
        <w:t>Pokud bude oznámení o uložení bomby sděleno formou telefonátu, je třeba zapsat znění o umístění a druhu výbušniny. Pokud bude oznámení o uložení bomby sděleno formou písemnosti či elektronickou formou, písemnost uschováme k dalšímu šetření.</w:t>
      </w:r>
    </w:p>
    <w:p w:rsidR="006A17A5"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14"/>
        </w:numPr>
        <w:tabs>
          <w:tab w:val="left" w:pos="7551"/>
        </w:tabs>
        <w:spacing w:line="240" w:lineRule="auto"/>
        <w:rPr>
          <w:rFonts w:asciiTheme="majorHAnsi" w:hAnsiTheme="majorHAnsi" w:cs="Arial"/>
          <w:sz w:val="24"/>
        </w:rPr>
      </w:pPr>
      <w:r>
        <w:rPr>
          <w:rFonts w:asciiTheme="majorHAnsi" w:hAnsiTheme="majorHAnsi" w:cs="Arial"/>
          <w:sz w:val="24"/>
        </w:rPr>
        <w:t>N</w:t>
      </w:r>
      <w:r w:rsidRPr="004764CA">
        <w:rPr>
          <w:rFonts w:asciiTheme="majorHAnsi" w:hAnsiTheme="majorHAnsi" w:cs="Arial"/>
          <w:sz w:val="24"/>
        </w:rPr>
        <w:t>ahlásit událost na linku IZS 112 nebo HZS</w:t>
      </w:r>
      <w:r>
        <w:rPr>
          <w:rFonts w:asciiTheme="majorHAnsi" w:hAnsiTheme="majorHAnsi" w:cs="Arial"/>
          <w:sz w:val="24"/>
        </w:rPr>
        <w:t xml:space="preserve"> – 150 nebo Policie ČR – 158.</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4"/>
        </w:numPr>
        <w:tabs>
          <w:tab w:val="left" w:pos="7551"/>
        </w:tabs>
        <w:spacing w:line="240" w:lineRule="auto"/>
        <w:jc w:val="both"/>
        <w:rPr>
          <w:rFonts w:asciiTheme="majorHAnsi" w:hAnsiTheme="majorHAnsi" w:cs="Arial"/>
          <w:sz w:val="24"/>
        </w:rPr>
      </w:pPr>
      <w:r>
        <w:rPr>
          <w:rFonts w:asciiTheme="majorHAnsi" w:hAnsiTheme="majorHAnsi" w:cs="Arial"/>
          <w:sz w:val="24"/>
        </w:rPr>
        <w:t>P</w:t>
      </w:r>
      <w:r w:rsidRPr="004764CA">
        <w:rPr>
          <w:rFonts w:asciiTheme="majorHAnsi" w:hAnsiTheme="majorHAnsi" w:cs="Arial"/>
          <w:sz w:val="24"/>
        </w:rPr>
        <w:t>okud je bomba v prostorách školy, kde se pohybují osoby, dochází k okamžité evakuaci - evakuace bude provedena stejným způsobem jako při požáru – požární evakuační plán</w:t>
      </w:r>
      <w:r>
        <w:rPr>
          <w:rFonts w:asciiTheme="majorHAnsi" w:hAnsiTheme="majorHAnsi" w:cs="Arial"/>
          <w:sz w:val="24"/>
        </w:rPr>
        <w:t>.</w:t>
      </w:r>
    </w:p>
    <w:p w:rsidR="006A17A5" w:rsidRPr="004764CA"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4"/>
        </w:numPr>
        <w:tabs>
          <w:tab w:val="left" w:pos="7551"/>
        </w:tabs>
        <w:spacing w:line="240" w:lineRule="auto"/>
        <w:jc w:val="both"/>
        <w:rPr>
          <w:rFonts w:asciiTheme="majorHAnsi" w:hAnsiTheme="majorHAnsi" w:cs="Arial"/>
          <w:sz w:val="24"/>
        </w:rPr>
      </w:pPr>
      <w:r>
        <w:rPr>
          <w:rFonts w:asciiTheme="majorHAnsi" w:hAnsiTheme="majorHAnsi" w:cs="Arial"/>
          <w:sz w:val="24"/>
        </w:rPr>
        <w:t>P</w:t>
      </w:r>
      <w:r w:rsidRPr="004764CA">
        <w:rPr>
          <w:rFonts w:asciiTheme="majorHAnsi" w:hAnsiTheme="majorHAnsi" w:cs="Arial"/>
          <w:sz w:val="24"/>
        </w:rPr>
        <w:t>odezřelého předmětu se n</w:t>
      </w:r>
      <w:r>
        <w:rPr>
          <w:rFonts w:asciiTheme="majorHAnsi" w:hAnsiTheme="majorHAnsi" w:cs="Arial"/>
          <w:sz w:val="24"/>
        </w:rPr>
        <w:t>edotýkat.</w:t>
      </w:r>
    </w:p>
    <w:p w:rsidR="006A17A5" w:rsidRPr="004764CA" w:rsidRDefault="006A17A5" w:rsidP="006A17A5">
      <w:pPr>
        <w:pStyle w:val="Odstavecseseznamem"/>
        <w:tabs>
          <w:tab w:val="left" w:pos="7551"/>
        </w:tabs>
        <w:spacing w:line="240" w:lineRule="auto"/>
        <w:rPr>
          <w:rFonts w:asciiTheme="majorHAnsi" w:hAnsiTheme="majorHAnsi" w:cs="Arial"/>
          <w:sz w:val="24"/>
        </w:rPr>
      </w:pPr>
      <w:r w:rsidRPr="004764CA">
        <w:rPr>
          <w:rFonts w:asciiTheme="majorHAnsi" w:hAnsiTheme="majorHAnsi" w:cs="Arial"/>
          <w:sz w:val="24"/>
        </w:rPr>
        <w:t xml:space="preserve"> </w:t>
      </w:r>
    </w:p>
    <w:p w:rsidR="006A17A5" w:rsidRDefault="006A17A5" w:rsidP="006A17A5">
      <w:pPr>
        <w:pStyle w:val="Odstavecseseznamem"/>
        <w:numPr>
          <w:ilvl w:val="0"/>
          <w:numId w:val="14"/>
        </w:numPr>
        <w:tabs>
          <w:tab w:val="left" w:pos="7551"/>
        </w:tabs>
        <w:spacing w:line="240" w:lineRule="auto"/>
        <w:jc w:val="both"/>
        <w:rPr>
          <w:rFonts w:asciiTheme="majorHAnsi" w:hAnsiTheme="majorHAnsi" w:cs="Arial"/>
          <w:sz w:val="24"/>
        </w:rPr>
      </w:pPr>
      <w:r>
        <w:rPr>
          <w:rFonts w:asciiTheme="majorHAnsi" w:hAnsiTheme="majorHAnsi" w:cs="Arial"/>
          <w:sz w:val="24"/>
        </w:rPr>
        <w:t>D</w:t>
      </w:r>
      <w:r w:rsidRPr="004764CA">
        <w:rPr>
          <w:rFonts w:asciiTheme="majorHAnsi" w:hAnsiTheme="majorHAnsi" w:cs="Arial"/>
          <w:sz w:val="24"/>
        </w:rPr>
        <w:t>održovat pokyny bezpečnostních složek</w:t>
      </w:r>
      <w:r>
        <w:rPr>
          <w:rFonts w:asciiTheme="majorHAnsi" w:hAnsiTheme="majorHAnsi" w:cs="Arial"/>
          <w:sz w:val="24"/>
        </w:rPr>
        <w:t>.</w:t>
      </w:r>
      <w:r w:rsidRPr="004764CA">
        <w:rPr>
          <w:rFonts w:asciiTheme="majorHAnsi" w:hAnsiTheme="majorHAnsi" w:cs="Arial"/>
          <w:sz w:val="24"/>
        </w:rPr>
        <w:t xml:space="preserve">    </w:t>
      </w:r>
    </w:p>
    <w:p w:rsidR="006A17A5" w:rsidRPr="004764CA"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3"/>
        </w:numPr>
        <w:tabs>
          <w:tab w:val="left" w:pos="7551"/>
        </w:tabs>
        <w:spacing w:line="240" w:lineRule="auto"/>
        <w:rPr>
          <w:rFonts w:asciiTheme="majorHAnsi" w:hAnsiTheme="majorHAnsi" w:cs="Arial"/>
          <w:b/>
          <w:i/>
          <w:sz w:val="24"/>
        </w:rPr>
      </w:pPr>
      <w:r w:rsidRPr="004764CA">
        <w:rPr>
          <w:rFonts w:asciiTheme="majorHAnsi" w:hAnsiTheme="majorHAnsi" w:cs="Arial"/>
          <w:b/>
          <w:i/>
          <w:sz w:val="24"/>
        </w:rPr>
        <w:t xml:space="preserve">Teroristický čin – obdržení podezřelé zásilky </w:t>
      </w:r>
    </w:p>
    <w:p w:rsidR="006A17A5" w:rsidRDefault="006A17A5" w:rsidP="006A17A5">
      <w:pPr>
        <w:pStyle w:val="Odstavecseseznamem"/>
        <w:tabs>
          <w:tab w:val="left" w:pos="7551"/>
        </w:tabs>
        <w:spacing w:line="240" w:lineRule="auto"/>
        <w:ind w:left="0"/>
        <w:rPr>
          <w:rFonts w:asciiTheme="majorHAnsi" w:hAnsiTheme="majorHAnsi" w:cs="Arial"/>
          <w:b/>
          <w:i/>
          <w:sz w:val="24"/>
        </w:rPr>
      </w:pPr>
    </w:p>
    <w:p w:rsidR="006A17A5" w:rsidRPr="004764CA" w:rsidRDefault="006A17A5" w:rsidP="006A17A5">
      <w:pPr>
        <w:pStyle w:val="Odstavecseseznamem"/>
        <w:tabs>
          <w:tab w:val="left" w:pos="7551"/>
        </w:tabs>
        <w:spacing w:line="240" w:lineRule="auto"/>
        <w:ind w:left="0"/>
        <w:rPr>
          <w:rFonts w:asciiTheme="majorHAnsi" w:hAnsiTheme="majorHAnsi" w:cs="Arial"/>
          <w:b/>
          <w:i/>
          <w:sz w:val="24"/>
          <w:u w:val="single"/>
        </w:rPr>
      </w:pPr>
      <w:r w:rsidRPr="004764CA">
        <w:rPr>
          <w:rFonts w:asciiTheme="majorHAnsi" w:hAnsiTheme="majorHAnsi" w:cs="Arial"/>
          <w:sz w:val="24"/>
          <w:u w:val="single"/>
        </w:rPr>
        <w:t xml:space="preserve">Jak poznat podezřelou zásilku:   </w:t>
      </w:r>
    </w:p>
    <w:p w:rsidR="006A17A5" w:rsidRDefault="006A17A5" w:rsidP="006A17A5">
      <w:pPr>
        <w:tabs>
          <w:tab w:val="left" w:pos="7551"/>
        </w:tabs>
        <w:rPr>
          <w:rFonts w:asciiTheme="majorHAnsi" w:hAnsiTheme="majorHAnsi" w:cs="Arial"/>
        </w:rPr>
      </w:pPr>
      <w:r w:rsidRPr="00095CC3">
        <w:rPr>
          <w:rFonts w:asciiTheme="majorHAnsi" w:hAnsiTheme="majorHAnsi" w:cs="Arial"/>
        </w:rPr>
        <w:t xml:space="preserve">• neočekávaná zásilka od neznámého odesilatele  </w:t>
      </w:r>
    </w:p>
    <w:p w:rsidR="006A17A5" w:rsidRDefault="006A17A5" w:rsidP="006A17A5">
      <w:pPr>
        <w:tabs>
          <w:tab w:val="left" w:pos="7551"/>
        </w:tabs>
        <w:rPr>
          <w:rFonts w:asciiTheme="majorHAnsi" w:hAnsiTheme="majorHAnsi" w:cs="Arial"/>
        </w:rPr>
      </w:pPr>
      <w:r w:rsidRPr="00095CC3">
        <w:rPr>
          <w:rFonts w:asciiTheme="majorHAnsi" w:hAnsiTheme="majorHAnsi" w:cs="Arial"/>
        </w:rPr>
        <w:t xml:space="preserve">• výhružný text na zásilce  </w:t>
      </w:r>
    </w:p>
    <w:p w:rsidR="006A17A5" w:rsidRDefault="006A17A5" w:rsidP="006A17A5">
      <w:pPr>
        <w:tabs>
          <w:tab w:val="left" w:pos="7551"/>
        </w:tabs>
        <w:rPr>
          <w:rFonts w:asciiTheme="majorHAnsi" w:hAnsiTheme="majorHAnsi" w:cs="Arial"/>
        </w:rPr>
      </w:pPr>
      <w:r w:rsidRPr="00095CC3">
        <w:rPr>
          <w:rFonts w:asciiTheme="majorHAnsi" w:hAnsiTheme="majorHAnsi" w:cs="Arial"/>
        </w:rPr>
        <w:t xml:space="preserve">• zapáchající zásilka  </w:t>
      </w:r>
    </w:p>
    <w:p w:rsidR="006A17A5" w:rsidRDefault="006A17A5" w:rsidP="006A17A5">
      <w:pPr>
        <w:pStyle w:val="Odstavecseseznamem"/>
        <w:numPr>
          <w:ilvl w:val="0"/>
          <w:numId w:val="15"/>
        </w:numPr>
        <w:tabs>
          <w:tab w:val="left" w:pos="7551"/>
        </w:tabs>
        <w:spacing w:line="240" w:lineRule="auto"/>
        <w:rPr>
          <w:rFonts w:asciiTheme="majorHAnsi" w:hAnsiTheme="majorHAnsi" w:cs="Arial"/>
          <w:sz w:val="24"/>
        </w:rPr>
      </w:pPr>
      <w:r>
        <w:rPr>
          <w:rFonts w:asciiTheme="majorHAnsi" w:hAnsiTheme="majorHAnsi" w:cs="Arial"/>
          <w:sz w:val="24"/>
        </w:rPr>
        <w:t>S</w:t>
      </w:r>
      <w:r w:rsidRPr="00490E6A">
        <w:rPr>
          <w:rFonts w:asciiTheme="majorHAnsi" w:hAnsiTheme="majorHAnsi" w:cs="Arial"/>
          <w:sz w:val="24"/>
        </w:rPr>
        <w:t xml:space="preserve"> podezřelou zásilkou netřepat a</w:t>
      </w:r>
      <w:r>
        <w:rPr>
          <w:rFonts w:asciiTheme="majorHAnsi" w:hAnsiTheme="majorHAnsi" w:cs="Arial"/>
          <w:sz w:val="24"/>
        </w:rPr>
        <w:t>ni nevyprazdňovat její obsah.</w:t>
      </w:r>
    </w:p>
    <w:p w:rsidR="006A17A5"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15"/>
        </w:numPr>
        <w:tabs>
          <w:tab w:val="left" w:pos="7551"/>
        </w:tabs>
        <w:spacing w:line="240" w:lineRule="auto"/>
        <w:jc w:val="both"/>
        <w:rPr>
          <w:rFonts w:asciiTheme="majorHAnsi" w:hAnsiTheme="majorHAnsi" w:cs="Arial"/>
          <w:sz w:val="24"/>
        </w:rPr>
      </w:pPr>
      <w:r>
        <w:rPr>
          <w:rFonts w:asciiTheme="majorHAnsi" w:hAnsiTheme="majorHAnsi" w:cs="Arial"/>
          <w:sz w:val="24"/>
        </w:rPr>
        <w:t>O</w:t>
      </w:r>
      <w:r w:rsidRPr="00490E6A">
        <w:rPr>
          <w:rFonts w:asciiTheme="majorHAnsi" w:hAnsiTheme="majorHAnsi" w:cs="Arial"/>
          <w:sz w:val="24"/>
        </w:rPr>
        <w:t>pustit místnost, umýt se vodou a mýdlem a událost ohlásit na linku HZS – 150 nebo na linku policie ČR – 158</w:t>
      </w:r>
      <w:r>
        <w:rPr>
          <w:rFonts w:asciiTheme="majorHAnsi" w:hAnsiTheme="majorHAnsi" w:cs="Arial"/>
          <w:sz w:val="24"/>
        </w:rPr>
        <w:t>.</w:t>
      </w:r>
    </w:p>
    <w:p w:rsidR="006A17A5"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15"/>
        </w:numPr>
        <w:tabs>
          <w:tab w:val="left" w:pos="7551"/>
        </w:tabs>
        <w:spacing w:line="240" w:lineRule="auto"/>
        <w:jc w:val="both"/>
        <w:rPr>
          <w:rFonts w:asciiTheme="majorHAnsi" w:hAnsiTheme="majorHAnsi" w:cs="Arial"/>
          <w:sz w:val="24"/>
        </w:rPr>
      </w:pPr>
      <w:r>
        <w:rPr>
          <w:rFonts w:asciiTheme="majorHAnsi" w:hAnsiTheme="majorHAnsi" w:cs="Arial"/>
          <w:sz w:val="24"/>
        </w:rPr>
        <w:t>P</w:t>
      </w:r>
      <w:r w:rsidRPr="00490E6A">
        <w:rPr>
          <w:rFonts w:asciiTheme="majorHAnsi" w:hAnsiTheme="majorHAnsi" w:cs="Arial"/>
          <w:sz w:val="24"/>
        </w:rPr>
        <w:t xml:space="preserve">řed zavoláním na tísňovou linku, je třeba zvážit skutečnosti, které vedou k názoru, že se jedná o podezřelou zásilku.   </w:t>
      </w:r>
    </w:p>
    <w:p w:rsidR="006A17A5" w:rsidRPr="00490E6A"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3"/>
        </w:numPr>
        <w:tabs>
          <w:tab w:val="left" w:pos="7551"/>
        </w:tabs>
        <w:spacing w:line="240" w:lineRule="auto"/>
        <w:rPr>
          <w:rFonts w:asciiTheme="majorHAnsi" w:hAnsiTheme="majorHAnsi" w:cs="Arial"/>
          <w:b/>
          <w:i/>
          <w:sz w:val="24"/>
        </w:rPr>
      </w:pPr>
      <w:r w:rsidRPr="00163639">
        <w:rPr>
          <w:rFonts w:asciiTheme="majorHAnsi" w:hAnsiTheme="majorHAnsi" w:cs="Arial"/>
          <w:b/>
          <w:i/>
          <w:sz w:val="24"/>
        </w:rPr>
        <w:t xml:space="preserve">Únik nebezpečných látek při dopravní nehodě nebo technických havárií  </w:t>
      </w:r>
    </w:p>
    <w:p w:rsidR="006A17A5" w:rsidRPr="00163639" w:rsidRDefault="006A17A5" w:rsidP="006A17A5">
      <w:pPr>
        <w:pStyle w:val="Odstavecseseznamem"/>
        <w:tabs>
          <w:tab w:val="left" w:pos="7551"/>
        </w:tabs>
        <w:spacing w:line="240" w:lineRule="auto"/>
        <w:rPr>
          <w:rFonts w:asciiTheme="majorHAnsi" w:hAnsiTheme="majorHAnsi" w:cs="Arial"/>
          <w:b/>
          <w:i/>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sidRPr="00490E6A">
        <w:rPr>
          <w:rFonts w:asciiTheme="majorHAnsi" w:hAnsiTheme="majorHAnsi" w:cs="Arial"/>
          <w:sz w:val="24"/>
        </w:rPr>
        <w:lastRenderedPageBreak/>
        <w:t xml:space="preserve">Každý zaměstnanec, který zpozoruje havárií s únikem nebezpečných látek, je povinen neprodleně nahlásit toto zjištění pověřenému zaměstnanci, nebo na linku HZS 150. </w:t>
      </w:r>
    </w:p>
    <w:p w:rsidR="006A17A5"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sidRPr="00490E6A">
        <w:rPr>
          <w:rFonts w:asciiTheme="majorHAnsi" w:hAnsiTheme="majorHAnsi" w:cs="Arial"/>
          <w:sz w:val="24"/>
        </w:rPr>
        <w:t xml:space="preserve">Pokud havárií s únikem nebezpečných látek zpozoruje žák, nahlásí událost nejbližšímu zaměstnanci školy, který zajistí ohlášení řediteli školy nebo na linku HZS – 150.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N</w:t>
      </w:r>
      <w:r w:rsidRPr="00490E6A">
        <w:rPr>
          <w:rFonts w:asciiTheme="majorHAnsi" w:hAnsiTheme="majorHAnsi" w:cs="Arial"/>
          <w:sz w:val="24"/>
        </w:rPr>
        <w:t>epřibližov</w:t>
      </w:r>
      <w:r>
        <w:rPr>
          <w:rFonts w:asciiTheme="majorHAnsi" w:hAnsiTheme="majorHAnsi" w:cs="Arial"/>
          <w:sz w:val="24"/>
        </w:rPr>
        <w:t>at se k místu havárie.</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Provést ukrytí dle pokynů.</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U</w:t>
      </w:r>
      <w:r w:rsidRPr="00490E6A">
        <w:rPr>
          <w:rFonts w:asciiTheme="majorHAnsi" w:hAnsiTheme="majorHAnsi" w:cs="Arial"/>
          <w:sz w:val="24"/>
        </w:rPr>
        <w:t>zavřít a utěsni</w:t>
      </w:r>
      <w:r>
        <w:rPr>
          <w:rFonts w:asciiTheme="majorHAnsi" w:hAnsiTheme="majorHAnsi" w:cs="Arial"/>
          <w:sz w:val="24"/>
        </w:rPr>
        <w:t>t dveře, okna a jiné otvory.</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Vypnout ventilaci.</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S</w:t>
      </w:r>
      <w:r w:rsidRPr="00490E6A">
        <w:rPr>
          <w:rFonts w:asciiTheme="majorHAnsi" w:hAnsiTheme="majorHAnsi" w:cs="Arial"/>
          <w:sz w:val="24"/>
        </w:rPr>
        <w:t xml:space="preserve">ledovat informace v rozhlase, </w:t>
      </w:r>
      <w:r>
        <w:rPr>
          <w:rFonts w:asciiTheme="majorHAnsi" w:hAnsiTheme="majorHAnsi" w:cs="Arial"/>
          <w:sz w:val="24"/>
        </w:rPr>
        <w:t>televizi a místním rozhlase.</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6"/>
        </w:numPr>
        <w:tabs>
          <w:tab w:val="left" w:pos="7551"/>
        </w:tabs>
        <w:spacing w:line="240" w:lineRule="auto"/>
        <w:jc w:val="both"/>
        <w:rPr>
          <w:rFonts w:asciiTheme="majorHAnsi" w:hAnsiTheme="majorHAnsi" w:cs="Arial"/>
          <w:sz w:val="24"/>
        </w:rPr>
      </w:pPr>
      <w:r>
        <w:rPr>
          <w:rFonts w:asciiTheme="majorHAnsi" w:hAnsiTheme="majorHAnsi" w:cs="Arial"/>
          <w:sz w:val="24"/>
        </w:rPr>
        <w:t>B</w:t>
      </w:r>
      <w:r w:rsidRPr="00490E6A">
        <w:rPr>
          <w:rFonts w:asciiTheme="majorHAnsi" w:hAnsiTheme="majorHAnsi" w:cs="Arial"/>
          <w:sz w:val="24"/>
        </w:rPr>
        <w:t>udovu školy opustit jen na pokyn</w:t>
      </w:r>
      <w:r>
        <w:rPr>
          <w:rFonts w:asciiTheme="majorHAnsi" w:hAnsiTheme="majorHAnsi" w:cs="Arial"/>
          <w:sz w:val="24"/>
        </w:rPr>
        <w:t>.</w:t>
      </w:r>
      <w:r w:rsidRPr="00490E6A">
        <w:rPr>
          <w:rFonts w:asciiTheme="majorHAnsi" w:hAnsiTheme="majorHAnsi" w:cs="Arial"/>
          <w:sz w:val="24"/>
        </w:rPr>
        <w:t xml:space="preserve">   </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3"/>
        </w:numPr>
        <w:tabs>
          <w:tab w:val="left" w:pos="7551"/>
        </w:tabs>
        <w:spacing w:line="240" w:lineRule="auto"/>
        <w:jc w:val="both"/>
        <w:rPr>
          <w:rFonts w:asciiTheme="majorHAnsi" w:hAnsiTheme="majorHAnsi" w:cs="Arial"/>
          <w:b/>
          <w:sz w:val="24"/>
          <w:u w:val="single"/>
        </w:rPr>
      </w:pPr>
      <w:r>
        <w:rPr>
          <w:rFonts w:asciiTheme="majorHAnsi" w:hAnsiTheme="majorHAnsi" w:cs="Arial"/>
          <w:b/>
          <w:sz w:val="24"/>
          <w:u w:val="single"/>
        </w:rPr>
        <w:t>Ozbrojený útok ve škole</w:t>
      </w:r>
    </w:p>
    <w:p w:rsidR="006A17A5" w:rsidRPr="00163639" w:rsidRDefault="006A17A5" w:rsidP="006A17A5">
      <w:pPr>
        <w:tabs>
          <w:tab w:val="left" w:pos="7551"/>
        </w:tabs>
        <w:jc w:val="both"/>
        <w:rPr>
          <w:rFonts w:asciiTheme="majorHAnsi" w:hAnsiTheme="majorHAnsi" w:cs="Arial"/>
        </w:rPr>
      </w:pPr>
      <w:r w:rsidRPr="00C11784">
        <w:rPr>
          <w:rFonts w:asciiTheme="majorHAnsi" w:hAnsiTheme="majorHAnsi" w:cs="Arial"/>
          <w:b/>
        </w:rPr>
        <w:t>Ozbrojené útoky</w:t>
      </w:r>
      <w:r w:rsidRPr="00163639">
        <w:rPr>
          <w:rFonts w:asciiTheme="majorHAnsi" w:hAnsiTheme="majorHAnsi" w:cs="Arial"/>
        </w:rPr>
        <w:t xml:space="preserve"> jsou typem školního násilí, jehož následky jsou buď fatální, nebo dlouhodobé.</w:t>
      </w:r>
    </w:p>
    <w:p w:rsidR="006A17A5" w:rsidRPr="00163639" w:rsidRDefault="006A17A5" w:rsidP="006A17A5">
      <w:pPr>
        <w:tabs>
          <w:tab w:val="left" w:pos="7551"/>
        </w:tabs>
        <w:jc w:val="both"/>
        <w:rPr>
          <w:rFonts w:asciiTheme="majorHAnsi" w:hAnsiTheme="majorHAnsi" w:cs="Arial"/>
          <w:u w:val="single"/>
        </w:rPr>
      </w:pPr>
      <w:r w:rsidRPr="00163639">
        <w:rPr>
          <w:rFonts w:asciiTheme="majorHAnsi" w:hAnsiTheme="majorHAnsi" w:cs="Arial"/>
          <w:u w:val="single"/>
        </w:rPr>
        <w:t>Pachatelem ozbrojeného útoku ve škole nejčastěji bývá:</w:t>
      </w:r>
    </w:p>
    <w:p w:rsidR="006A17A5" w:rsidRPr="00163639" w:rsidRDefault="006A17A5" w:rsidP="006A17A5">
      <w:pPr>
        <w:tabs>
          <w:tab w:val="left" w:pos="7551"/>
        </w:tabs>
        <w:jc w:val="both"/>
        <w:rPr>
          <w:rFonts w:asciiTheme="majorHAnsi" w:hAnsiTheme="majorHAnsi" w:cs="Arial"/>
        </w:rPr>
      </w:pPr>
      <w:r w:rsidRPr="00163639">
        <w:rPr>
          <w:rFonts w:asciiTheme="majorHAnsi" w:hAnsiTheme="majorHAnsi" w:cs="Arial"/>
        </w:rPr>
        <w:t>1. dospělá osoba, která do školy pronikla v průběhu vyučování</w:t>
      </w:r>
    </w:p>
    <w:p w:rsidR="006A17A5" w:rsidRPr="00163639" w:rsidRDefault="006A17A5" w:rsidP="006A17A5">
      <w:pPr>
        <w:tabs>
          <w:tab w:val="left" w:pos="7551"/>
        </w:tabs>
        <w:jc w:val="both"/>
        <w:rPr>
          <w:rFonts w:asciiTheme="majorHAnsi" w:hAnsiTheme="majorHAnsi" w:cs="Arial"/>
        </w:rPr>
      </w:pPr>
      <w:r w:rsidRPr="00163639">
        <w:rPr>
          <w:rFonts w:asciiTheme="majorHAnsi" w:hAnsiTheme="majorHAnsi" w:cs="Arial"/>
        </w:rPr>
        <w:t>2. bývalý žák školy, který ji opustil po nějakém konfliktu, byl vyloučen, byl neúspěšný</w:t>
      </w:r>
    </w:p>
    <w:p w:rsidR="006A17A5" w:rsidRPr="00163639" w:rsidRDefault="006A17A5" w:rsidP="006A17A5">
      <w:pPr>
        <w:tabs>
          <w:tab w:val="left" w:pos="7551"/>
        </w:tabs>
        <w:jc w:val="both"/>
        <w:rPr>
          <w:rFonts w:asciiTheme="majorHAnsi" w:hAnsiTheme="majorHAnsi" w:cs="Arial"/>
        </w:rPr>
      </w:pPr>
      <w:r w:rsidRPr="00163639">
        <w:rPr>
          <w:rFonts w:asciiTheme="majorHAnsi" w:hAnsiTheme="majorHAnsi" w:cs="Arial"/>
        </w:rPr>
        <w:t xml:space="preserve">3. současný žák nezletilý, nebo těsně zletilý žák střední školy, nebo žák základní školy </w:t>
      </w:r>
    </w:p>
    <w:p w:rsidR="006A17A5" w:rsidRPr="0072165F" w:rsidRDefault="006A17A5" w:rsidP="006A17A5">
      <w:pPr>
        <w:tabs>
          <w:tab w:val="left" w:pos="7551"/>
        </w:tabs>
        <w:jc w:val="both"/>
        <w:rPr>
          <w:rFonts w:asciiTheme="majorHAnsi" w:hAnsiTheme="majorHAnsi" w:cs="Arial"/>
        </w:rPr>
      </w:pPr>
      <w:r w:rsidRPr="00163639">
        <w:rPr>
          <w:rFonts w:asciiTheme="majorHAnsi" w:hAnsiTheme="majorHAnsi" w:cs="Arial"/>
        </w:rPr>
        <w:t>4. současný zletilý student různého typu vyšších,</w:t>
      </w:r>
      <w:r>
        <w:rPr>
          <w:rFonts w:asciiTheme="majorHAnsi" w:hAnsiTheme="majorHAnsi" w:cs="Arial"/>
        </w:rPr>
        <w:t xml:space="preserve"> </w:t>
      </w:r>
      <w:r w:rsidRPr="00163639">
        <w:rPr>
          <w:rFonts w:asciiTheme="majorHAnsi" w:hAnsiTheme="majorHAnsi" w:cs="Arial"/>
        </w:rPr>
        <w:t>vysokých škol, nebo</w:t>
      </w:r>
      <w:r>
        <w:rPr>
          <w:rFonts w:asciiTheme="majorHAnsi" w:hAnsiTheme="majorHAnsi" w:cs="Arial"/>
        </w:rPr>
        <w:t xml:space="preserve"> </w:t>
      </w:r>
      <w:r w:rsidRPr="00163639">
        <w:rPr>
          <w:rFonts w:asciiTheme="majorHAnsi" w:hAnsiTheme="majorHAnsi" w:cs="Arial"/>
        </w:rPr>
        <w:t>dalšího vzdělávání</w:t>
      </w:r>
    </w:p>
    <w:p w:rsidR="006A17A5" w:rsidRPr="0072165F" w:rsidRDefault="006A17A5" w:rsidP="006A17A5">
      <w:pPr>
        <w:tabs>
          <w:tab w:val="left" w:pos="7551"/>
        </w:tabs>
        <w:jc w:val="both"/>
        <w:rPr>
          <w:rFonts w:asciiTheme="majorHAnsi" w:hAnsiTheme="majorHAnsi" w:cs="Arial"/>
        </w:rPr>
      </w:pPr>
      <w:r w:rsidRPr="0072165F">
        <w:rPr>
          <w:rFonts w:asciiTheme="majorHAnsi" w:hAnsiTheme="majorHAnsi" w:cs="Arial"/>
          <w:b/>
        </w:rPr>
        <w:t>Extrémnímu násilí ve škole</w:t>
      </w:r>
      <w:r w:rsidRPr="0072165F">
        <w:rPr>
          <w:rFonts w:asciiTheme="majorHAnsi" w:hAnsiTheme="majorHAnsi" w:cs="Arial"/>
        </w:rPr>
        <w:t xml:space="preserve"> nejde zcela zabránit, nicméně existuje celá řada varovných</w:t>
      </w:r>
      <w:r>
        <w:rPr>
          <w:rFonts w:asciiTheme="majorHAnsi" w:hAnsiTheme="majorHAnsi" w:cs="Arial"/>
        </w:rPr>
        <w:t xml:space="preserve"> </w:t>
      </w:r>
      <w:r w:rsidRPr="0072165F">
        <w:rPr>
          <w:rFonts w:asciiTheme="majorHAnsi" w:hAnsiTheme="majorHAnsi" w:cs="Arial"/>
        </w:rPr>
        <w:t>signálů, které jsou patrné v dostatečně dlouhém časovém úseku před útokem.</w:t>
      </w:r>
      <w:r>
        <w:rPr>
          <w:rFonts w:asciiTheme="majorHAnsi" w:hAnsiTheme="majorHAnsi" w:cs="Arial"/>
        </w:rPr>
        <w:t xml:space="preserve"> </w:t>
      </w:r>
      <w:r w:rsidRPr="0072165F">
        <w:rPr>
          <w:rFonts w:asciiTheme="majorHAnsi" w:hAnsiTheme="majorHAnsi" w:cs="Arial"/>
        </w:rPr>
        <w:t>Útoky na sebe často navazují a odehrávají se ve vlnách. Pachatelé svůj čin připravují,</w:t>
      </w:r>
      <w:r>
        <w:rPr>
          <w:rFonts w:asciiTheme="majorHAnsi" w:hAnsiTheme="majorHAnsi" w:cs="Arial"/>
        </w:rPr>
        <w:t xml:space="preserve"> </w:t>
      </w:r>
      <w:r w:rsidRPr="0072165F">
        <w:rPr>
          <w:rFonts w:asciiTheme="majorHAnsi" w:hAnsiTheme="majorHAnsi" w:cs="Arial"/>
        </w:rPr>
        <w:t>shromaždují dopředu zbraně, svůj záměr nijak netají.</w:t>
      </w:r>
      <w:r>
        <w:rPr>
          <w:rFonts w:asciiTheme="majorHAnsi" w:hAnsiTheme="majorHAnsi" w:cs="Arial"/>
        </w:rPr>
        <w:t xml:space="preserve"> </w:t>
      </w:r>
      <w:r w:rsidRPr="0072165F">
        <w:rPr>
          <w:rFonts w:asciiTheme="majorHAnsi" w:hAnsiTheme="majorHAnsi" w:cs="Arial"/>
        </w:rPr>
        <w:t>Krátce po útoku, kterému média věnují velkou pozornost, následují další útoky, pokusy o útoky, vyhrožování útokem.</w:t>
      </w:r>
      <w:r>
        <w:rPr>
          <w:rFonts w:asciiTheme="majorHAnsi" w:hAnsiTheme="majorHAnsi" w:cs="Arial"/>
        </w:rPr>
        <w:t xml:space="preserve"> </w:t>
      </w:r>
      <w:r w:rsidRPr="0072165F">
        <w:rPr>
          <w:rFonts w:asciiTheme="majorHAnsi" w:hAnsiTheme="majorHAnsi" w:cs="Arial"/>
        </w:rPr>
        <w:t>Pachatel je před útok</w:t>
      </w:r>
      <w:r>
        <w:rPr>
          <w:rFonts w:asciiTheme="majorHAnsi" w:hAnsiTheme="majorHAnsi" w:cs="Arial"/>
        </w:rPr>
        <w:t xml:space="preserve">em v péči psychiatra, </w:t>
      </w:r>
      <w:r w:rsidRPr="0072165F">
        <w:rPr>
          <w:rFonts w:asciiTheme="majorHAnsi" w:hAnsiTheme="majorHAnsi" w:cs="Arial"/>
        </w:rPr>
        <w:t>psychologa, anebo o ni sám žádá, obrací se na poradenské pracovníky se žádostí o pomoc.</w:t>
      </w:r>
      <w:r>
        <w:rPr>
          <w:rFonts w:asciiTheme="majorHAnsi" w:hAnsiTheme="majorHAnsi" w:cs="Arial"/>
        </w:rPr>
        <w:t xml:space="preserve"> </w:t>
      </w:r>
      <w:r w:rsidRPr="0072165F">
        <w:rPr>
          <w:rFonts w:asciiTheme="majorHAnsi" w:hAnsiTheme="majorHAnsi" w:cs="Arial"/>
        </w:rPr>
        <w:t>Pachatel byl často problematická osobnost s poruchami chování, školní komunitě</w:t>
      </w:r>
      <w:r>
        <w:rPr>
          <w:rFonts w:asciiTheme="majorHAnsi" w:hAnsiTheme="majorHAnsi" w:cs="Arial"/>
        </w:rPr>
        <w:t xml:space="preserve"> </w:t>
      </w:r>
      <w:r w:rsidRPr="0072165F">
        <w:rPr>
          <w:rFonts w:asciiTheme="majorHAnsi" w:hAnsiTheme="majorHAnsi" w:cs="Arial"/>
        </w:rPr>
        <w:t>dostatečně známá.</w:t>
      </w:r>
      <w:r>
        <w:rPr>
          <w:rFonts w:asciiTheme="majorHAnsi" w:hAnsiTheme="majorHAnsi" w:cs="Arial"/>
        </w:rPr>
        <w:t xml:space="preserve"> </w:t>
      </w:r>
      <w:r w:rsidRPr="0072165F">
        <w:rPr>
          <w:rFonts w:asciiTheme="majorHAnsi" w:hAnsiTheme="majorHAnsi" w:cs="Arial"/>
        </w:rPr>
        <w:t>Při projevech extrémního násilí hraje často roli šikana –</w:t>
      </w:r>
      <w:r>
        <w:rPr>
          <w:rFonts w:asciiTheme="majorHAnsi" w:hAnsiTheme="majorHAnsi" w:cs="Arial"/>
        </w:rPr>
        <w:t xml:space="preserve"> </w:t>
      </w:r>
      <w:r w:rsidRPr="0072165F">
        <w:rPr>
          <w:rFonts w:asciiTheme="majorHAnsi" w:hAnsiTheme="majorHAnsi" w:cs="Arial"/>
        </w:rPr>
        <w:t>dlouhodobá a neřešená, budoucí pachatel je její obětí (zejména psychická).</w:t>
      </w:r>
      <w:r>
        <w:rPr>
          <w:rFonts w:asciiTheme="majorHAnsi" w:hAnsiTheme="majorHAnsi" w:cs="Arial"/>
        </w:rPr>
        <w:t xml:space="preserve"> </w:t>
      </w:r>
      <w:r w:rsidRPr="0072165F">
        <w:rPr>
          <w:rFonts w:asciiTheme="majorHAnsi" w:hAnsiTheme="majorHAnsi" w:cs="Arial"/>
        </w:rPr>
        <w:t>Pachatelé byli již dříve vyšetřováni policií kvůli násilným činům nebo propagaci násilí.</w:t>
      </w:r>
      <w:r>
        <w:rPr>
          <w:rFonts w:asciiTheme="majorHAnsi" w:hAnsiTheme="majorHAnsi" w:cs="Arial"/>
        </w:rPr>
        <w:t xml:space="preserve"> </w:t>
      </w:r>
      <w:r w:rsidRPr="0072165F">
        <w:rPr>
          <w:rFonts w:asciiTheme="majorHAnsi" w:hAnsiTheme="majorHAnsi" w:cs="Arial"/>
        </w:rPr>
        <w:t>Pachatelé často adorují násilí ve školních pracích (písemných, výtvarných) v</w:t>
      </w:r>
      <w:r>
        <w:rPr>
          <w:rFonts w:asciiTheme="majorHAnsi" w:hAnsiTheme="majorHAnsi" w:cs="Arial"/>
        </w:rPr>
        <w:t xml:space="preserve"> </w:t>
      </w:r>
      <w:r w:rsidRPr="0072165F">
        <w:rPr>
          <w:rFonts w:asciiTheme="majorHAnsi" w:hAnsiTheme="majorHAnsi" w:cs="Arial"/>
        </w:rPr>
        <w:t>dostatečném předstihu před útokem.</w:t>
      </w:r>
      <w:r>
        <w:rPr>
          <w:rFonts w:asciiTheme="majorHAnsi" w:hAnsiTheme="majorHAnsi" w:cs="Arial"/>
        </w:rPr>
        <w:t xml:space="preserve"> </w:t>
      </w:r>
      <w:r w:rsidRPr="0072165F">
        <w:rPr>
          <w:rFonts w:asciiTheme="majorHAnsi" w:hAnsiTheme="majorHAnsi" w:cs="Arial"/>
        </w:rPr>
        <w:t>Útočníci se oblékají černě nebo ve vojenském stylu, při samotném útoku bylo černé</w:t>
      </w:r>
      <w:r>
        <w:rPr>
          <w:rFonts w:asciiTheme="majorHAnsi" w:hAnsiTheme="majorHAnsi" w:cs="Arial"/>
        </w:rPr>
        <w:t xml:space="preserve"> </w:t>
      </w:r>
      <w:r w:rsidRPr="0072165F">
        <w:rPr>
          <w:rFonts w:asciiTheme="majorHAnsi" w:hAnsiTheme="majorHAnsi" w:cs="Arial"/>
        </w:rPr>
        <w:t>oblečení velmi časté.</w:t>
      </w:r>
      <w:r>
        <w:rPr>
          <w:rFonts w:asciiTheme="majorHAnsi" w:hAnsiTheme="majorHAnsi" w:cs="Arial"/>
        </w:rPr>
        <w:t xml:space="preserve"> </w:t>
      </w:r>
      <w:r w:rsidRPr="0072165F">
        <w:rPr>
          <w:rFonts w:asciiTheme="majorHAnsi" w:hAnsiTheme="majorHAnsi" w:cs="Arial"/>
        </w:rPr>
        <w:t xml:space="preserve">Několika plánovaným útokům se podařilo zabránit, když je ohlásili spolužáci, účastníci </w:t>
      </w:r>
      <w:proofErr w:type="spellStart"/>
      <w:r w:rsidRPr="0072165F">
        <w:rPr>
          <w:rFonts w:asciiTheme="majorHAnsi" w:hAnsiTheme="majorHAnsi" w:cs="Arial"/>
        </w:rPr>
        <w:t>chatů</w:t>
      </w:r>
      <w:proofErr w:type="spellEnd"/>
      <w:r w:rsidRPr="0072165F">
        <w:rPr>
          <w:rFonts w:asciiTheme="majorHAnsi" w:hAnsiTheme="majorHAnsi" w:cs="Arial"/>
        </w:rPr>
        <w:t xml:space="preserve"> nebo přátelé potenciálních útočníků, kterým se ti, kteří útok plánovali, svěřili nebo je chtěli pro danou myšlenku získat.</w:t>
      </w:r>
      <w:r>
        <w:rPr>
          <w:rFonts w:asciiTheme="majorHAnsi" w:hAnsiTheme="majorHAnsi" w:cs="Arial"/>
        </w:rPr>
        <w:t xml:space="preserve"> </w:t>
      </w:r>
      <w:r w:rsidRPr="0072165F">
        <w:rPr>
          <w:rFonts w:asciiTheme="majorHAnsi" w:hAnsiTheme="majorHAnsi" w:cs="Arial"/>
        </w:rPr>
        <w:t>Několika plánovaným útokům se podařilo zabránit a včas je odhalit zvýšeným a velice</w:t>
      </w:r>
      <w:r>
        <w:rPr>
          <w:rFonts w:asciiTheme="majorHAnsi" w:hAnsiTheme="majorHAnsi" w:cs="Arial"/>
        </w:rPr>
        <w:t xml:space="preserve"> </w:t>
      </w:r>
      <w:r w:rsidRPr="0072165F">
        <w:rPr>
          <w:rFonts w:asciiTheme="majorHAnsi" w:hAnsiTheme="majorHAnsi" w:cs="Arial"/>
        </w:rPr>
        <w:t>intenzivním monitoringem internetu několik dní bezprostředně následujících po útoku.</w:t>
      </w:r>
      <w:r>
        <w:rPr>
          <w:rFonts w:asciiTheme="majorHAnsi" w:hAnsiTheme="majorHAnsi" w:cs="Arial"/>
        </w:rPr>
        <w:t xml:space="preserve"> </w:t>
      </w:r>
      <w:r w:rsidRPr="0072165F">
        <w:rPr>
          <w:rFonts w:asciiTheme="majorHAnsi" w:hAnsiTheme="majorHAnsi" w:cs="Arial"/>
        </w:rPr>
        <w:t>Nejvíce útoků se odehrává na jaře, nejnebezpečnějším místem je školní třída,</w:t>
      </w:r>
      <w:r>
        <w:rPr>
          <w:rFonts w:asciiTheme="majorHAnsi" w:hAnsiTheme="majorHAnsi" w:cs="Arial"/>
        </w:rPr>
        <w:t xml:space="preserve"> </w:t>
      </w:r>
      <w:r w:rsidRPr="0072165F">
        <w:rPr>
          <w:rFonts w:asciiTheme="majorHAnsi" w:hAnsiTheme="majorHAnsi" w:cs="Arial"/>
        </w:rPr>
        <w:t>nejbezpečnějším toalety.</w:t>
      </w:r>
      <w:r>
        <w:rPr>
          <w:rFonts w:asciiTheme="majorHAnsi" w:hAnsiTheme="majorHAnsi" w:cs="Arial"/>
        </w:rPr>
        <w:t xml:space="preserve"> </w:t>
      </w:r>
      <w:r w:rsidRPr="0072165F">
        <w:rPr>
          <w:rFonts w:asciiTheme="majorHAnsi" w:hAnsiTheme="majorHAnsi" w:cs="Arial"/>
        </w:rPr>
        <w:t>V naprosté většině případů je pachatelem útoku muž</w:t>
      </w:r>
      <w:r>
        <w:rPr>
          <w:rFonts w:asciiTheme="majorHAnsi" w:hAnsiTheme="majorHAnsi" w:cs="Arial"/>
        </w:rPr>
        <w:t>.</w:t>
      </w:r>
    </w:p>
    <w:p w:rsidR="006A17A5" w:rsidRPr="002E1DD0" w:rsidRDefault="006A17A5" w:rsidP="006A17A5">
      <w:pPr>
        <w:tabs>
          <w:tab w:val="left" w:pos="7551"/>
        </w:tabs>
        <w:rPr>
          <w:rFonts w:asciiTheme="majorHAnsi" w:hAnsiTheme="majorHAnsi" w:cs="Arial"/>
          <w:b/>
          <w:u w:val="single"/>
        </w:rPr>
      </w:pPr>
      <w:r w:rsidRPr="002E1DD0">
        <w:rPr>
          <w:rFonts w:asciiTheme="majorHAnsi" w:hAnsiTheme="majorHAnsi" w:cs="Arial"/>
          <w:b/>
          <w:u w:val="single"/>
        </w:rPr>
        <w:t xml:space="preserve">POSTUP </w:t>
      </w:r>
      <w:r>
        <w:rPr>
          <w:rFonts w:asciiTheme="majorHAnsi" w:hAnsiTheme="majorHAnsi" w:cs="Arial"/>
          <w:b/>
          <w:u w:val="single"/>
        </w:rPr>
        <w:t>t</w:t>
      </w:r>
      <w:r w:rsidRPr="002E1DD0">
        <w:rPr>
          <w:rFonts w:asciiTheme="majorHAnsi" w:hAnsiTheme="majorHAnsi" w:cs="Arial"/>
          <w:b/>
          <w:u w:val="single"/>
        </w:rPr>
        <w:t xml:space="preserve">zv. AMOK ALARMU </w:t>
      </w:r>
    </w:p>
    <w:p w:rsidR="006A17A5" w:rsidRPr="00C11784" w:rsidRDefault="006A17A5" w:rsidP="006A17A5">
      <w:pPr>
        <w:tabs>
          <w:tab w:val="left" w:pos="7551"/>
        </w:tabs>
        <w:jc w:val="both"/>
        <w:rPr>
          <w:rFonts w:asciiTheme="majorHAnsi" w:hAnsiTheme="majorHAnsi" w:cs="Arial"/>
        </w:rPr>
      </w:pPr>
      <w:r w:rsidRPr="00C11784">
        <w:rPr>
          <w:rFonts w:asciiTheme="majorHAnsi" w:hAnsiTheme="majorHAnsi" w:cs="Arial"/>
          <w:b/>
        </w:rPr>
        <w:t>Amok alarm</w:t>
      </w:r>
      <w:r>
        <w:rPr>
          <w:rFonts w:asciiTheme="majorHAnsi" w:hAnsiTheme="majorHAnsi" w:cs="Arial"/>
        </w:rPr>
        <w:t xml:space="preserve"> se vyhlašuje v případech extrémního násilí (vražedného šílenství) ve škole a jediným cílem je záchrana lidského života únikem nebo úkrytem.</w:t>
      </w: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C11784">
        <w:rPr>
          <w:rFonts w:asciiTheme="majorHAnsi" w:hAnsiTheme="majorHAnsi" w:cs="Arial"/>
          <w:sz w:val="24"/>
        </w:rPr>
        <w:lastRenderedPageBreak/>
        <w:t>Informovat v co největším klidu a rychlosti všechny zaměstnance školy</w:t>
      </w:r>
      <w:r>
        <w:rPr>
          <w:rFonts w:asciiTheme="majorHAnsi" w:hAnsiTheme="majorHAnsi" w:cs="Arial"/>
          <w:sz w:val="24"/>
        </w:rPr>
        <w:t>.</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C11784">
        <w:rPr>
          <w:rFonts w:asciiTheme="majorHAnsi" w:hAnsiTheme="majorHAnsi" w:cs="Arial"/>
          <w:sz w:val="24"/>
        </w:rPr>
        <w:t>Informovat žáky přiměřeně jejich rozumové vyspělosti.</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Pr="002E1DD0"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Pr>
          <w:rFonts w:asciiTheme="majorHAnsi" w:hAnsiTheme="majorHAnsi" w:cs="Arial"/>
          <w:sz w:val="24"/>
        </w:rPr>
        <w:t>I</w:t>
      </w:r>
      <w:r w:rsidRPr="002E1DD0">
        <w:rPr>
          <w:rFonts w:asciiTheme="majorHAnsi" w:hAnsiTheme="majorHAnsi" w:cs="Arial"/>
          <w:sz w:val="24"/>
        </w:rPr>
        <w:t>hned vyrozumět Policii ČR na tel. 158 a jasně sdělit, že ve škole je zbraň, hrozba zbraní apod. Při oznamování neváhat, formulovat přesně.</w:t>
      </w:r>
    </w:p>
    <w:p w:rsidR="006A17A5" w:rsidRPr="002E1DD0"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Většina útoků trvá okolo 5 minut,</w:t>
      </w:r>
      <w:r>
        <w:rPr>
          <w:rFonts w:asciiTheme="majorHAnsi" w:hAnsiTheme="majorHAnsi" w:cs="Arial"/>
          <w:sz w:val="24"/>
        </w:rPr>
        <w:t xml:space="preserve"> </w:t>
      </w:r>
      <w:r w:rsidRPr="002E1DD0">
        <w:rPr>
          <w:rFonts w:asciiTheme="majorHAnsi" w:hAnsiTheme="majorHAnsi" w:cs="Arial"/>
          <w:sz w:val="24"/>
        </w:rPr>
        <w:t>příjezd policie uspíší obvykle sebevraždu útočníka,</w:t>
      </w:r>
      <w:r>
        <w:rPr>
          <w:rFonts w:asciiTheme="majorHAnsi" w:hAnsiTheme="majorHAnsi" w:cs="Arial"/>
          <w:sz w:val="24"/>
        </w:rPr>
        <w:t xml:space="preserve"> </w:t>
      </w:r>
      <w:r w:rsidRPr="002E1DD0">
        <w:rPr>
          <w:rFonts w:asciiTheme="majorHAnsi" w:hAnsiTheme="majorHAnsi" w:cs="Arial"/>
          <w:sz w:val="24"/>
        </w:rPr>
        <w:t>ale útoku nezabrání.</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Podle evakuačního plánu dostat děti ze školy, otevřít všechny únikové východy a okna</w:t>
      </w:r>
      <w:r>
        <w:rPr>
          <w:rFonts w:asciiTheme="majorHAnsi" w:hAnsiTheme="majorHAnsi" w:cs="Arial"/>
          <w:sz w:val="24"/>
        </w:rPr>
        <w:t xml:space="preserve"> </w:t>
      </w:r>
      <w:r w:rsidRPr="002E1DD0">
        <w:rPr>
          <w:rFonts w:asciiTheme="majorHAnsi" w:hAnsiTheme="majorHAnsi" w:cs="Arial"/>
          <w:sz w:val="24"/>
        </w:rPr>
        <w:t xml:space="preserve">v </w:t>
      </w:r>
    </w:p>
    <w:p w:rsidR="006A17A5" w:rsidRDefault="006A17A5" w:rsidP="006A17A5">
      <w:pPr>
        <w:pStyle w:val="Odstavecseseznamem"/>
        <w:tabs>
          <w:tab w:val="left" w:pos="7551"/>
        </w:tabs>
        <w:spacing w:line="240" w:lineRule="auto"/>
        <w:jc w:val="both"/>
        <w:rPr>
          <w:rFonts w:asciiTheme="majorHAnsi" w:hAnsiTheme="majorHAnsi" w:cs="Arial"/>
          <w:sz w:val="24"/>
        </w:rPr>
      </w:pPr>
      <w:r w:rsidRPr="002E1DD0">
        <w:rPr>
          <w:rFonts w:asciiTheme="majorHAnsi" w:hAnsiTheme="majorHAnsi" w:cs="Arial"/>
          <w:sz w:val="24"/>
        </w:rPr>
        <w:t xml:space="preserve">přízemí, nikde se nikdo neřadí a nezastavuje, cílem je dostat se </w:t>
      </w:r>
      <w:r w:rsidRPr="0072165F">
        <w:rPr>
          <w:rFonts w:asciiTheme="majorHAnsi" w:hAnsiTheme="majorHAnsi" w:cs="Arial"/>
          <w:sz w:val="24"/>
        </w:rPr>
        <w:t>jen ven.</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72165F">
        <w:rPr>
          <w:rFonts w:asciiTheme="majorHAnsi" w:hAnsiTheme="majorHAnsi" w:cs="Arial"/>
          <w:sz w:val="24"/>
        </w:rPr>
        <w:t>Jestliže se nedá uniknout ze školy, je třeba se ukrýt na toaletách nebo ve sklepě</w:t>
      </w:r>
      <w:r w:rsidRPr="002E1DD0">
        <w:rPr>
          <w:rFonts w:asciiTheme="majorHAnsi" w:hAnsiTheme="majorHAnsi" w:cs="Arial"/>
          <w:sz w:val="24"/>
        </w:rPr>
        <w:t xml:space="preserve">. Žádný z </w:t>
      </w:r>
    </w:p>
    <w:p w:rsidR="006A17A5" w:rsidRDefault="006A17A5" w:rsidP="006A17A5">
      <w:pPr>
        <w:pStyle w:val="Odstavecseseznamem"/>
        <w:tabs>
          <w:tab w:val="left" w:pos="7551"/>
        </w:tabs>
        <w:spacing w:line="240" w:lineRule="auto"/>
        <w:jc w:val="both"/>
        <w:rPr>
          <w:rFonts w:asciiTheme="majorHAnsi" w:hAnsiTheme="majorHAnsi" w:cs="Arial"/>
          <w:sz w:val="24"/>
        </w:rPr>
      </w:pPr>
      <w:r w:rsidRPr="002E1DD0">
        <w:rPr>
          <w:rFonts w:asciiTheme="majorHAnsi" w:hAnsiTheme="majorHAnsi" w:cs="Arial"/>
          <w:sz w:val="24"/>
        </w:rPr>
        <w:t>útoků nebyl na tato místa nikdy veden.</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Pr="001A38D6"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72165F">
        <w:rPr>
          <w:rFonts w:asciiTheme="majorHAnsi" w:hAnsiTheme="majorHAnsi" w:cs="Arial"/>
          <w:sz w:val="24"/>
        </w:rPr>
        <w:t>V patrech, odkud se nedá uniknout, zablokovat dveře zevnitř</w:t>
      </w:r>
      <w:r w:rsidRPr="002E1DD0">
        <w:rPr>
          <w:rFonts w:asciiTheme="majorHAnsi" w:hAnsiTheme="majorHAnsi" w:cs="Arial"/>
          <w:sz w:val="24"/>
        </w:rPr>
        <w:t>, zatarasit je nábytkem,</w:t>
      </w:r>
      <w:r>
        <w:rPr>
          <w:rFonts w:asciiTheme="majorHAnsi" w:hAnsiTheme="majorHAnsi" w:cs="Arial"/>
          <w:sz w:val="24"/>
        </w:rPr>
        <w:t xml:space="preserve"> </w:t>
      </w:r>
      <w:r w:rsidRPr="001A38D6">
        <w:rPr>
          <w:rFonts w:asciiTheme="majorHAnsi" w:hAnsiTheme="majorHAnsi" w:cs="Arial"/>
          <w:sz w:val="24"/>
        </w:rPr>
        <w:t>vytvořit velkou barikádu a jde-li, rovněž uzamknout. Většina mrtvých byla zabita v učebnách, pouhé zamčení nestačí, zátarasy útočníka odradí, najde si snazší cíl.</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72165F">
        <w:rPr>
          <w:rFonts w:asciiTheme="majorHAnsi" w:hAnsiTheme="majorHAnsi" w:cs="Arial"/>
          <w:sz w:val="24"/>
        </w:rPr>
        <w:t>Všechny děti si lehnou na zem, rukama si zakryjí hlavu</w:t>
      </w:r>
      <w:r w:rsidRPr="002E1DD0">
        <w:rPr>
          <w:rFonts w:asciiTheme="majorHAnsi" w:hAnsiTheme="majorHAnsi" w:cs="Arial"/>
          <w:sz w:val="24"/>
        </w:rPr>
        <w:t>. V případě přímého útoku na třídu se vědomě zachránili ti, kteří leželi a předstírali, že jsou již mrtví</w:t>
      </w:r>
      <w:r>
        <w:rPr>
          <w:rFonts w:asciiTheme="majorHAnsi" w:hAnsiTheme="majorHAnsi" w:cs="Arial"/>
          <w:sz w:val="24"/>
        </w:rPr>
        <w:t>.</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Zhasnout světlo a nemluvit, předstírat, že učebna je prázdná.</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V žádném případě se nepřibližují k oknům (</w:t>
      </w:r>
      <w:r>
        <w:rPr>
          <w:rFonts w:asciiTheme="majorHAnsi" w:hAnsiTheme="majorHAnsi" w:cs="Arial"/>
          <w:sz w:val="24"/>
        </w:rPr>
        <w:t xml:space="preserve">možná </w:t>
      </w:r>
      <w:r w:rsidRPr="002E1DD0">
        <w:rPr>
          <w:rFonts w:asciiTheme="majorHAnsi" w:hAnsiTheme="majorHAnsi" w:cs="Arial"/>
          <w:sz w:val="24"/>
        </w:rPr>
        <w:t>přestřelka mezi policií a pachatelem).</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 xml:space="preserve">Pedagog s dětmi stále komunikuje a snaží se zabránit panice nebo nepředloženému útěku </w:t>
      </w:r>
    </w:p>
    <w:p w:rsidR="006A17A5" w:rsidRDefault="006A17A5" w:rsidP="006A17A5">
      <w:pPr>
        <w:pStyle w:val="Odstavecseseznamem"/>
        <w:tabs>
          <w:tab w:val="left" w:pos="7551"/>
        </w:tabs>
        <w:spacing w:line="240" w:lineRule="auto"/>
        <w:jc w:val="both"/>
        <w:rPr>
          <w:rFonts w:asciiTheme="majorHAnsi" w:hAnsiTheme="majorHAnsi" w:cs="Arial"/>
          <w:sz w:val="24"/>
        </w:rPr>
      </w:pPr>
      <w:r w:rsidRPr="002E1DD0">
        <w:rPr>
          <w:rFonts w:asciiTheme="majorHAnsi" w:hAnsiTheme="majorHAnsi" w:cs="Arial"/>
          <w:sz w:val="24"/>
        </w:rPr>
        <w:t>na chodbu.</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72165F">
        <w:rPr>
          <w:rFonts w:asciiTheme="majorHAnsi" w:hAnsiTheme="majorHAnsi" w:cs="Arial"/>
          <w:sz w:val="24"/>
        </w:rPr>
        <w:t>V případě přímého kontaktu s útočníkem prosit o milost, dát útočníkovi vědomí</w:t>
      </w:r>
      <w:r>
        <w:rPr>
          <w:rFonts w:asciiTheme="majorHAnsi" w:hAnsiTheme="majorHAnsi" w:cs="Arial"/>
          <w:sz w:val="24"/>
        </w:rPr>
        <w:t xml:space="preserve"> </w:t>
      </w:r>
      <w:r w:rsidRPr="002E1DD0">
        <w:rPr>
          <w:rFonts w:asciiTheme="majorHAnsi" w:hAnsiTheme="majorHAnsi" w:cs="Arial"/>
          <w:sz w:val="24"/>
        </w:rPr>
        <w:t>převahy a moci nad námi.</w:t>
      </w:r>
    </w:p>
    <w:p w:rsidR="006A17A5" w:rsidRDefault="006A17A5" w:rsidP="006A17A5">
      <w:pPr>
        <w:pStyle w:val="Odstavecseseznamem"/>
        <w:tabs>
          <w:tab w:val="left" w:pos="7551"/>
        </w:tabs>
        <w:spacing w:line="240" w:lineRule="auto"/>
        <w:jc w:val="both"/>
        <w:rPr>
          <w:rFonts w:asciiTheme="majorHAnsi" w:hAnsiTheme="majorHAnsi" w:cs="Arial"/>
          <w:sz w:val="24"/>
        </w:rPr>
      </w:pPr>
    </w:p>
    <w:p w:rsidR="006A17A5" w:rsidRDefault="006A17A5" w:rsidP="006A17A5">
      <w:pPr>
        <w:pStyle w:val="Odstavecseseznamem"/>
        <w:numPr>
          <w:ilvl w:val="0"/>
          <w:numId w:val="17"/>
        </w:numPr>
        <w:tabs>
          <w:tab w:val="left" w:pos="7551"/>
        </w:tabs>
        <w:spacing w:line="240" w:lineRule="auto"/>
        <w:jc w:val="both"/>
        <w:rPr>
          <w:rFonts w:asciiTheme="majorHAnsi" w:hAnsiTheme="majorHAnsi" w:cs="Arial"/>
          <w:sz w:val="24"/>
        </w:rPr>
      </w:pPr>
      <w:r w:rsidRPr="002E1DD0">
        <w:rPr>
          <w:rFonts w:asciiTheme="majorHAnsi" w:hAnsiTheme="majorHAnsi" w:cs="Arial"/>
          <w:sz w:val="24"/>
        </w:rPr>
        <w:t>V případě pohybu po chodbě se nesdružovat, pohybovat se jednotlivě a dostat se do přízemí a oknem ven, nezůstávat na místě –</w:t>
      </w:r>
      <w:r>
        <w:rPr>
          <w:rFonts w:asciiTheme="majorHAnsi" w:hAnsiTheme="majorHAnsi" w:cs="Arial"/>
          <w:sz w:val="24"/>
        </w:rPr>
        <w:t xml:space="preserve"> </w:t>
      </w:r>
      <w:r w:rsidRPr="002E1DD0">
        <w:rPr>
          <w:rFonts w:asciiTheme="majorHAnsi" w:hAnsiTheme="majorHAnsi" w:cs="Arial"/>
          <w:sz w:val="24"/>
        </w:rPr>
        <w:t>pohybující se terč je těžší zasáhnout</w:t>
      </w:r>
      <w:r>
        <w:rPr>
          <w:rFonts w:asciiTheme="majorHAnsi" w:hAnsiTheme="majorHAnsi" w:cs="Arial"/>
          <w:sz w:val="24"/>
        </w:rPr>
        <w:t>.</w:t>
      </w:r>
    </w:p>
    <w:p w:rsidR="006A17A5" w:rsidRPr="002E1DD0" w:rsidRDefault="006A17A5" w:rsidP="006A17A5">
      <w:pPr>
        <w:pStyle w:val="Odstavecseseznamem"/>
        <w:tabs>
          <w:tab w:val="left" w:pos="7551"/>
        </w:tabs>
        <w:spacing w:line="240" w:lineRule="auto"/>
        <w:rPr>
          <w:rFonts w:asciiTheme="majorHAnsi" w:hAnsiTheme="majorHAnsi" w:cs="Arial"/>
          <w:sz w:val="24"/>
        </w:rPr>
      </w:pPr>
    </w:p>
    <w:p w:rsidR="006A17A5" w:rsidRDefault="006A17A5" w:rsidP="006A17A5">
      <w:pPr>
        <w:pStyle w:val="Odstavecseseznamem"/>
        <w:tabs>
          <w:tab w:val="left" w:pos="7551"/>
        </w:tabs>
        <w:spacing w:line="240" w:lineRule="auto"/>
        <w:ind w:left="0"/>
        <w:rPr>
          <w:rFonts w:asciiTheme="majorHAnsi" w:hAnsiTheme="majorHAnsi" w:cs="Arial"/>
          <w:b/>
          <w:sz w:val="24"/>
          <w:u w:val="single"/>
        </w:rPr>
      </w:pPr>
      <w:r w:rsidRPr="00490E6A">
        <w:rPr>
          <w:rFonts w:asciiTheme="majorHAnsi" w:hAnsiTheme="majorHAnsi" w:cs="Arial"/>
          <w:b/>
          <w:sz w:val="24"/>
          <w:u w:val="single"/>
        </w:rPr>
        <w:t>Náplň praktického cvičení</w:t>
      </w:r>
      <w:r>
        <w:rPr>
          <w:rFonts w:asciiTheme="majorHAnsi" w:hAnsiTheme="majorHAnsi" w:cs="Arial"/>
          <w:b/>
          <w:sz w:val="24"/>
          <w:u w:val="single"/>
        </w:rPr>
        <w:t xml:space="preserve"> mimořádných událostí</w:t>
      </w:r>
      <w:r w:rsidRPr="00490E6A">
        <w:rPr>
          <w:rFonts w:asciiTheme="majorHAnsi" w:hAnsiTheme="majorHAnsi" w:cs="Arial"/>
          <w:b/>
          <w:sz w:val="24"/>
          <w:u w:val="single"/>
        </w:rPr>
        <w:t xml:space="preserve">   </w:t>
      </w:r>
      <w:r>
        <w:rPr>
          <w:rFonts w:asciiTheme="majorHAnsi" w:hAnsiTheme="majorHAnsi" w:cs="Arial"/>
          <w:b/>
          <w:sz w:val="24"/>
          <w:u w:val="single"/>
        </w:rPr>
        <w:t xml:space="preserve">    </w:t>
      </w:r>
    </w:p>
    <w:p w:rsidR="006A17A5" w:rsidRDefault="006A17A5" w:rsidP="006A17A5">
      <w:pPr>
        <w:pStyle w:val="Odstavecseseznamem"/>
        <w:tabs>
          <w:tab w:val="left" w:pos="7551"/>
        </w:tabs>
        <w:spacing w:line="240" w:lineRule="auto"/>
        <w:ind w:left="0"/>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095CC3">
        <w:rPr>
          <w:rFonts w:asciiTheme="majorHAnsi" w:hAnsiTheme="majorHAnsi" w:cs="Arial"/>
          <w:sz w:val="24"/>
        </w:rPr>
        <w:t xml:space="preserve">Prohlídka protipožárních prostředků ve škole - umístění </w:t>
      </w:r>
      <w:r>
        <w:rPr>
          <w:rFonts w:asciiTheme="majorHAnsi" w:hAnsiTheme="majorHAnsi" w:cs="Arial"/>
          <w:sz w:val="24"/>
        </w:rPr>
        <w:t>hydrantů, hasicích přístrojů</w:t>
      </w:r>
    </w:p>
    <w:p w:rsidR="006A17A5" w:rsidRPr="00490E6A" w:rsidRDefault="006A17A5" w:rsidP="006A17A5">
      <w:pPr>
        <w:pStyle w:val="Odstavecseseznamem"/>
        <w:tabs>
          <w:tab w:val="left" w:pos="7551"/>
        </w:tabs>
        <w:spacing w:line="240" w:lineRule="auto"/>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Pr>
          <w:rFonts w:asciiTheme="majorHAnsi" w:hAnsiTheme="majorHAnsi" w:cs="Arial"/>
          <w:sz w:val="24"/>
        </w:rPr>
        <w:t>Zabezpečení únikových východů</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Pr>
          <w:rFonts w:asciiTheme="majorHAnsi" w:hAnsiTheme="majorHAnsi" w:cs="Arial"/>
          <w:sz w:val="24"/>
        </w:rPr>
        <w:t>P</w:t>
      </w:r>
      <w:r w:rsidRPr="00490E6A">
        <w:rPr>
          <w:rFonts w:asciiTheme="majorHAnsi" w:hAnsiTheme="majorHAnsi" w:cs="Arial"/>
          <w:sz w:val="24"/>
        </w:rPr>
        <w:t xml:space="preserve">ravidelná cvičná evakuace školy </w:t>
      </w:r>
      <w:r>
        <w:rPr>
          <w:rFonts w:asciiTheme="majorHAnsi" w:hAnsiTheme="majorHAnsi" w:cs="Arial"/>
          <w:sz w:val="24"/>
        </w:rPr>
        <w:t>1x ročně</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lastRenderedPageBreak/>
        <w:t>Činnost učitele, žáků</w:t>
      </w:r>
      <w:r>
        <w:rPr>
          <w:rFonts w:asciiTheme="majorHAnsi" w:hAnsiTheme="majorHAnsi" w:cs="Arial"/>
          <w:sz w:val="24"/>
        </w:rPr>
        <w:t xml:space="preserve"> při vzniku požáru ve škole</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t>Obsah a p</w:t>
      </w:r>
      <w:r>
        <w:rPr>
          <w:rFonts w:asciiTheme="majorHAnsi" w:hAnsiTheme="majorHAnsi" w:cs="Arial"/>
          <w:sz w:val="24"/>
        </w:rPr>
        <w:t>oužití evakuačního zavazadla</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t>Prostředk</w:t>
      </w:r>
      <w:r>
        <w:rPr>
          <w:rFonts w:asciiTheme="majorHAnsi" w:hAnsiTheme="majorHAnsi" w:cs="Arial"/>
          <w:sz w:val="24"/>
        </w:rPr>
        <w:t>y improvizované ochrany osob</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t>Praktické chování v úkrytu (sklep</w:t>
      </w:r>
      <w:r>
        <w:rPr>
          <w:rFonts w:asciiTheme="majorHAnsi" w:hAnsiTheme="majorHAnsi" w:cs="Arial"/>
          <w:sz w:val="24"/>
        </w:rPr>
        <w:t>ní prostory)</w:t>
      </w:r>
    </w:p>
    <w:p w:rsidR="006A17A5" w:rsidRPr="002E1DD0" w:rsidRDefault="006A17A5" w:rsidP="006A17A5">
      <w:pPr>
        <w:pStyle w:val="Odstavecseseznamem"/>
        <w:rPr>
          <w:rFonts w:asciiTheme="majorHAnsi" w:hAnsiTheme="majorHAnsi" w:cs="Arial"/>
          <w:b/>
          <w:sz w:val="24"/>
          <w:u w:val="single"/>
        </w:rPr>
      </w:pPr>
    </w:p>
    <w:p w:rsidR="006A17A5" w:rsidRPr="002E1DD0"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t>Praktické chování v případě havárie</w:t>
      </w:r>
      <w:r>
        <w:rPr>
          <w:rFonts w:asciiTheme="majorHAnsi" w:hAnsiTheme="majorHAnsi" w:cs="Arial"/>
          <w:sz w:val="24"/>
        </w:rPr>
        <w:t xml:space="preserve"> s únikem nebezpečných látek</w:t>
      </w:r>
    </w:p>
    <w:p w:rsidR="006A17A5" w:rsidRPr="002E1DD0" w:rsidRDefault="006A17A5" w:rsidP="006A17A5">
      <w:pPr>
        <w:pStyle w:val="Odstavecseseznamem"/>
        <w:rPr>
          <w:rFonts w:asciiTheme="majorHAnsi" w:hAnsiTheme="majorHAnsi" w:cs="Arial"/>
          <w:b/>
          <w:sz w:val="24"/>
          <w:u w:val="single"/>
        </w:rPr>
      </w:pPr>
    </w:p>
    <w:p w:rsidR="006A17A5" w:rsidRPr="00490E6A" w:rsidRDefault="006A17A5" w:rsidP="006A17A5">
      <w:pPr>
        <w:pStyle w:val="Odstavecseseznamem"/>
        <w:numPr>
          <w:ilvl w:val="0"/>
          <w:numId w:val="3"/>
        </w:numPr>
        <w:tabs>
          <w:tab w:val="left" w:pos="7551"/>
        </w:tabs>
        <w:spacing w:line="240" w:lineRule="auto"/>
        <w:rPr>
          <w:rFonts w:asciiTheme="majorHAnsi" w:hAnsiTheme="majorHAnsi" w:cs="Arial"/>
          <w:b/>
          <w:sz w:val="24"/>
          <w:u w:val="single"/>
        </w:rPr>
      </w:pPr>
      <w:r w:rsidRPr="00490E6A">
        <w:rPr>
          <w:rFonts w:asciiTheme="majorHAnsi" w:hAnsiTheme="majorHAnsi" w:cs="Arial"/>
          <w:sz w:val="24"/>
        </w:rPr>
        <w:t>Poskytování první pomoci (obsah a použití lékárničky, odsun ošetřených)</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Bezpečnostní a krizový plán</w:t>
      </w:r>
      <w:r>
        <w:rPr>
          <w:rFonts w:asciiTheme="majorHAnsi" w:hAnsiTheme="majorHAnsi" w:cs="Arial"/>
        </w:rPr>
        <w:t xml:space="preserve"> školy</w:t>
      </w:r>
      <w:r w:rsidRPr="00132E2A">
        <w:rPr>
          <w:rFonts w:asciiTheme="majorHAnsi" w:hAnsiTheme="majorHAnsi" w:cs="Arial"/>
        </w:rPr>
        <w:t xml:space="preserve"> je ročně vyhodnocován a aktualiz</w:t>
      </w:r>
      <w:r>
        <w:rPr>
          <w:rFonts w:asciiTheme="majorHAnsi" w:hAnsiTheme="majorHAnsi" w:cs="Arial"/>
        </w:rPr>
        <w:t>ován vedením školy, VP a ŠMP</w:t>
      </w:r>
      <w:r w:rsidRPr="00132E2A">
        <w:rPr>
          <w:rFonts w:asciiTheme="majorHAnsi" w:hAnsiTheme="majorHAnsi" w:cs="Arial"/>
        </w:rPr>
        <w:t xml:space="preserve">.  </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Další podmínky zajištění bezpečnosti a ochrany zdraví žáků, ochrany před sociálně patologickými jevy a před projevy diskriminace, nepřátelství nebo násilí zpracovává </w:t>
      </w:r>
      <w:r>
        <w:rPr>
          <w:rFonts w:asciiTheme="majorHAnsi" w:hAnsiTheme="majorHAnsi" w:cs="Arial"/>
        </w:rPr>
        <w:t>Školní řád</w:t>
      </w:r>
      <w:r w:rsidRPr="00132E2A">
        <w:rPr>
          <w:rFonts w:asciiTheme="majorHAnsi" w:hAnsiTheme="majorHAnsi" w:cs="Arial"/>
        </w:rPr>
        <w:t xml:space="preserve">.  </w:t>
      </w:r>
    </w:p>
    <w:p w:rsidR="006A17A5" w:rsidRPr="00132E2A" w:rsidRDefault="006A17A5" w:rsidP="006A17A5">
      <w:pPr>
        <w:tabs>
          <w:tab w:val="left" w:pos="7551"/>
        </w:tabs>
        <w:jc w:val="both"/>
        <w:rPr>
          <w:rFonts w:asciiTheme="majorHAnsi" w:hAnsiTheme="majorHAnsi" w:cs="Arial"/>
        </w:rPr>
      </w:pPr>
      <w:r w:rsidRPr="00132E2A">
        <w:rPr>
          <w:rFonts w:asciiTheme="majorHAnsi" w:hAnsiTheme="majorHAnsi" w:cs="Arial"/>
        </w:rPr>
        <w:t xml:space="preserve">S </w:t>
      </w:r>
      <w:r>
        <w:rPr>
          <w:rFonts w:asciiTheme="majorHAnsi" w:hAnsiTheme="majorHAnsi" w:cs="Arial"/>
        </w:rPr>
        <w:t>B</w:t>
      </w:r>
      <w:r w:rsidRPr="00132E2A">
        <w:rPr>
          <w:rFonts w:asciiTheme="majorHAnsi" w:hAnsiTheme="majorHAnsi" w:cs="Arial"/>
        </w:rPr>
        <w:t>ezpečnostním a krizovým plánem</w:t>
      </w:r>
      <w:r>
        <w:rPr>
          <w:rFonts w:asciiTheme="majorHAnsi" w:hAnsiTheme="majorHAnsi" w:cs="Arial"/>
        </w:rPr>
        <w:t xml:space="preserve"> školy</w:t>
      </w:r>
      <w:r w:rsidRPr="00132E2A">
        <w:rPr>
          <w:rFonts w:asciiTheme="majorHAnsi" w:hAnsiTheme="majorHAnsi" w:cs="Arial"/>
        </w:rPr>
        <w:t xml:space="preserve"> jsou seznámeni zaměstnanci školy na poradách školy, žáci v rámci školení bezpečnosti na začátku školního roku a rodiče na úvodní třídní schůzce.  </w:t>
      </w:r>
    </w:p>
    <w:p w:rsidR="006A17A5" w:rsidRDefault="006A17A5" w:rsidP="006A17A5">
      <w:pPr>
        <w:tabs>
          <w:tab w:val="left" w:pos="7551"/>
        </w:tabs>
        <w:jc w:val="both"/>
        <w:rPr>
          <w:rFonts w:asciiTheme="majorHAnsi" w:hAnsiTheme="majorHAnsi" w:cs="Arial"/>
          <w:b/>
          <w:u w:val="single"/>
        </w:rPr>
      </w:pPr>
    </w:p>
    <w:p w:rsidR="006A17A5" w:rsidRPr="00443928" w:rsidRDefault="006A17A5" w:rsidP="006A17A5">
      <w:pPr>
        <w:tabs>
          <w:tab w:val="left" w:pos="7551"/>
        </w:tabs>
        <w:jc w:val="both"/>
        <w:rPr>
          <w:rFonts w:asciiTheme="majorHAnsi" w:hAnsiTheme="majorHAnsi" w:cs="Arial"/>
          <w:b/>
          <w:u w:val="single"/>
        </w:rPr>
      </w:pPr>
      <w:r w:rsidRPr="00443928">
        <w:rPr>
          <w:rFonts w:asciiTheme="majorHAnsi" w:hAnsiTheme="majorHAnsi" w:cs="Arial"/>
          <w:b/>
          <w:u w:val="single"/>
        </w:rPr>
        <w:t xml:space="preserve">Kontakty pro případ řešení vzniklých problémů: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školní metodik prevence:</w:t>
      </w:r>
      <w:r>
        <w:rPr>
          <w:rFonts w:asciiTheme="majorHAnsi" w:hAnsiTheme="majorHAnsi" w:cs="Arial"/>
        </w:rPr>
        <w:t xml:space="preserve"> 721 012 579</w:t>
      </w:r>
      <w:r w:rsidRPr="00132E2A">
        <w:rPr>
          <w:rFonts w:asciiTheme="majorHAnsi" w:hAnsiTheme="majorHAnsi" w:cs="Arial"/>
        </w:rPr>
        <w:t xml:space="preserve">    </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výchovný poradce</w:t>
      </w:r>
      <w:r>
        <w:rPr>
          <w:rFonts w:asciiTheme="majorHAnsi" w:hAnsiTheme="majorHAnsi" w:cs="Arial"/>
        </w:rPr>
        <w:t>: 721 012 586</w:t>
      </w:r>
    </w:p>
    <w:p w:rsidR="006A17A5" w:rsidRDefault="006A17A5" w:rsidP="006A17A5">
      <w:pPr>
        <w:tabs>
          <w:tab w:val="left" w:pos="7551"/>
        </w:tabs>
        <w:jc w:val="both"/>
        <w:rPr>
          <w:rFonts w:asciiTheme="majorHAnsi" w:hAnsiTheme="majorHAnsi" w:cs="Arial"/>
        </w:rPr>
      </w:pPr>
      <w:r>
        <w:rPr>
          <w:rFonts w:asciiTheme="majorHAnsi" w:hAnsiTheme="majorHAnsi" w:cs="Arial"/>
        </w:rPr>
        <w:t>vedení školy: 283 970 477</w:t>
      </w:r>
    </w:p>
    <w:p w:rsidR="006A17A5" w:rsidRPr="00443928" w:rsidRDefault="006A17A5" w:rsidP="006A17A5">
      <w:pPr>
        <w:tabs>
          <w:tab w:val="left" w:pos="7551"/>
        </w:tabs>
        <w:jc w:val="both"/>
        <w:rPr>
          <w:rFonts w:asciiTheme="majorHAnsi" w:hAnsiTheme="majorHAnsi" w:cs="Arial"/>
          <w:b/>
          <w:u w:val="single"/>
        </w:rPr>
      </w:pPr>
      <w:r w:rsidRPr="00443928">
        <w:rPr>
          <w:rFonts w:asciiTheme="majorHAnsi" w:hAnsiTheme="majorHAnsi" w:cs="Arial"/>
          <w:b/>
          <w:u w:val="single"/>
        </w:rPr>
        <w:t xml:space="preserve">Důležitá telefonní čísla: </w:t>
      </w:r>
    </w:p>
    <w:p w:rsidR="006A17A5" w:rsidRDefault="006A17A5" w:rsidP="006A17A5">
      <w:pPr>
        <w:tabs>
          <w:tab w:val="left" w:pos="7551"/>
        </w:tabs>
        <w:jc w:val="both"/>
        <w:rPr>
          <w:rFonts w:asciiTheme="majorHAnsi" w:hAnsiTheme="majorHAnsi" w:cs="Arial"/>
        </w:rPr>
      </w:pPr>
    </w:p>
    <w:p w:rsidR="006A17A5" w:rsidRDefault="006A17A5" w:rsidP="006A17A5">
      <w:pPr>
        <w:tabs>
          <w:tab w:val="left" w:pos="5954"/>
        </w:tabs>
        <w:jc w:val="both"/>
        <w:rPr>
          <w:rFonts w:asciiTheme="majorHAnsi" w:hAnsiTheme="majorHAnsi" w:cs="Arial"/>
        </w:rPr>
      </w:pPr>
      <w:r w:rsidRPr="00132E2A">
        <w:rPr>
          <w:rFonts w:asciiTheme="majorHAnsi" w:hAnsiTheme="majorHAnsi" w:cs="Arial"/>
        </w:rPr>
        <w:t>Linka bezpečí: 800 155</w:t>
      </w:r>
      <w:r>
        <w:rPr>
          <w:rFonts w:asciiTheme="majorHAnsi" w:hAnsiTheme="majorHAnsi" w:cs="Arial"/>
        </w:rPr>
        <w:t> </w:t>
      </w:r>
      <w:r w:rsidRPr="00132E2A">
        <w:rPr>
          <w:rFonts w:asciiTheme="majorHAnsi" w:hAnsiTheme="majorHAnsi" w:cs="Arial"/>
        </w:rPr>
        <w:t xml:space="preserve">555 </w:t>
      </w:r>
      <w:r>
        <w:rPr>
          <w:rFonts w:asciiTheme="majorHAnsi" w:hAnsiTheme="majorHAnsi" w:cs="Arial"/>
        </w:rPr>
        <w:tab/>
      </w:r>
      <w:r w:rsidRPr="00443928">
        <w:rPr>
          <w:rFonts w:asciiTheme="majorHAnsi" w:hAnsiTheme="majorHAnsi" w:cs="Arial"/>
          <w:b/>
        </w:rPr>
        <w:t xml:space="preserve">Policie ČR 158 </w:t>
      </w:r>
    </w:p>
    <w:p w:rsidR="006A17A5" w:rsidRDefault="006A17A5" w:rsidP="006A17A5">
      <w:pPr>
        <w:tabs>
          <w:tab w:val="left" w:pos="5954"/>
        </w:tabs>
        <w:jc w:val="both"/>
        <w:rPr>
          <w:rFonts w:asciiTheme="majorHAnsi" w:hAnsiTheme="majorHAnsi" w:cs="Arial"/>
        </w:rPr>
      </w:pPr>
      <w:r>
        <w:rPr>
          <w:rFonts w:asciiTheme="majorHAnsi" w:hAnsiTheme="majorHAnsi" w:cs="Arial"/>
        </w:rPr>
        <w:t>Linka bezpečí: 116 111</w:t>
      </w:r>
      <w:r>
        <w:rPr>
          <w:rFonts w:asciiTheme="majorHAnsi" w:hAnsiTheme="majorHAnsi" w:cs="Arial"/>
        </w:rPr>
        <w:tab/>
      </w:r>
      <w:r w:rsidRPr="00443928">
        <w:rPr>
          <w:rFonts w:asciiTheme="majorHAnsi" w:hAnsiTheme="majorHAnsi" w:cs="Arial"/>
          <w:b/>
        </w:rPr>
        <w:t>Hasiči 150</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6A17A5" w:rsidRPr="00163639" w:rsidRDefault="006A17A5" w:rsidP="006A17A5">
      <w:pPr>
        <w:tabs>
          <w:tab w:val="left" w:pos="5954"/>
        </w:tabs>
        <w:jc w:val="both"/>
        <w:rPr>
          <w:rFonts w:asciiTheme="majorHAnsi" w:hAnsiTheme="majorHAnsi" w:cs="Arial"/>
          <w:b/>
        </w:rPr>
      </w:pPr>
      <w:r w:rsidRPr="00F75FF1">
        <w:rPr>
          <w:rFonts w:asciiTheme="majorHAnsi" w:hAnsiTheme="majorHAnsi" w:cs="Arial"/>
        </w:rPr>
        <w:t>Internetová linka</w:t>
      </w:r>
      <w:r>
        <w:rPr>
          <w:rFonts w:asciiTheme="majorHAnsi" w:hAnsiTheme="majorHAnsi" w:cs="Arial"/>
        </w:rPr>
        <w:t>:</w:t>
      </w:r>
      <w:r w:rsidRPr="00F75FF1">
        <w:rPr>
          <w:rFonts w:asciiTheme="majorHAnsi" w:hAnsiTheme="majorHAnsi" w:cs="Arial"/>
        </w:rPr>
        <w:t xml:space="preserve"> </w:t>
      </w:r>
      <w:hyperlink r:id="rId21" w:history="1">
        <w:r w:rsidRPr="00F75FF1">
          <w:rPr>
            <w:rStyle w:val="Hypertextovodkaz"/>
            <w:rFonts w:asciiTheme="majorHAnsi" w:hAnsiTheme="majorHAnsi" w:cs="Arial"/>
          </w:rPr>
          <w:t>ilb@linkabezpeci.cz</w:t>
        </w:r>
      </w:hyperlink>
      <w:r>
        <w:rPr>
          <w:rFonts w:asciiTheme="majorHAnsi" w:hAnsiTheme="majorHAnsi" w:cs="Arial"/>
        </w:rPr>
        <w:tab/>
      </w:r>
      <w:r w:rsidRPr="00443928">
        <w:rPr>
          <w:rFonts w:asciiTheme="majorHAnsi" w:hAnsiTheme="majorHAnsi" w:cs="Arial"/>
          <w:b/>
        </w:rPr>
        <w:t>Záchranná služba 155</w:t>
      </w:r>
    </w:p>
    <w:p w:rsidR="006A17A5" w:rsidRDefault="006A17A5" w:rsidP="006A17A5">
      <w:pPr>
        <w:tabs>
          <w:tab w:val="left" w:pos="5954"/>
        </w:tabs>
        <w:jc w:val="both"/>
        <w:rPr>
          <w:rFonts w:asciiTheme="majorHAnsi" w:hAnsiTheme="majorHAnsi" w:cs="Arial"/>
        </w:rPr>
      </w:pPr>
      <w:r w:rsidRPr="00F75FF1">
        <w:rPr>
          <w:rFonts w:asciiTheme="majorHAnsi" w:hAnsiTheme="majorHAnsi" w:cs="Arial"/>
        </w:rPr>
        <w:t>Chat linky bezpečí</w:t>
      </w:r>
      <w:r>
        <w:rPr>
          <w:rFonts w:asciiTheme="majorHAnsi" w:hAnsiTheme="majorHAnsi" w:cs="Arial"/>
        </w:rPr>
        <w:t>:</w:t>
      </w:r>
      <w:r w:rsidRPr="00F75FF1">
        <w:rPr>
          <w:rFonts w:asciiTheme="majorHAnsi" w:hAnsiTheme="majorHAnsi" w:cs="Arial"/>
        </w:rPr>
        <w:t xml:space="preserve"> chat.linkabezpeci.cz</w:t>
      </w:r>
      <w:r>
        <w:rPr>
          <w:rFonts w:asciiTheme="majorHAnsi" w:hAnsiTheme="majorHAnsi" w:cs="Arial"/>
        </w:rPr>
        <w:tab/>
      </w:r>
      <w:r w:rsidRPr="00443928">
        <w:rPr>
          <w:rFonts w:asciiTheme="majorHAnsi" w:hAnsiTheme="majorHAnsi" w:cs="Arial"/>
          <w:b/>
        </w:rPr>
        <w:t xml:space="preserve">Integrovaný záchranný systém 112      </w:t>
      </w:r>
    </w:p>
    <w:p w:rsidR="006A17A5" w:rsidRDefault="006A17A5" w:rsidP="006A17A5">
      <w:pPr>
        <w:tabs>
          <w:tab w:val="left" w:pos="7551"/>
        </w:tabs>
        <w:jc w:val="both"/>
        <w:rPr>
          <w:rFonts w:asciiTheme="majorHAnsi" w:hAnsiTheme="majorHAnsi" w:cs="Arial"/>
        </w:rPr>
      </w:pPr>
      <w:r w:rsidRPr="00443928">
        <w:rPr>
          <w:rFonts w:asciiTheme="majorHAnsi" w:hAnsiTheme="majorHAnsi" w:cs="Arial"/>
        </w:rPr>
        <w:t>Krizová linka bezpečí pro děti i dospělé</w:t>
      </w:r>
      <w:r>
        <w:rPr>
          <w:rFonts w:asciiTheme="majorHAnsi" w:hAnsiTheme="majorHAnsi" w:cs="Arial"/>
        </w:rPr>
        <w:t>: 241</w:t>
      </w:r>
      <w:r w:rsidRPr="00443928">
        <w:rPr>
          <w:rFonts w:asciiTheme="majorHAnsi" w:hAnsiTheme="majorHAnsi" w:cs="Arial"/>
        </w:rPr>
        <w:t>484 149</w:t>
      </w:r>
    </w:p>
    <w:p w:rsidR="006A17A5" w:rsidRDefault="006A17A5" w:rsidP="006A17A5">
      <w:pPr>
        <w:tabs>
          <w:tab w:val="left" w:pos="7551"/>
        </w:tabs>
        <w:jc w:val="both"/>
        <w:rPr>
          <w:rFonts w:asciiTheme="majorHAnsi" w:hAnsiTheme="majorHAnsi" w:cs="Arial"/>
        </w:rPr>
      </w:pPr>
      <w:r w:rsidRPr="00132E2A">
        <w:rPr>
          <w:rFonts w:asciiTheme="majorHAnsi" w:hAnsiTheme="majorHAnsi" w:cs="Arial"/>
        </w:rPr>
        <w:t>Linka vzkaz domů: 800 111</w:t>
      </w:r>
      <w:r>
        <w:rPr>
          <w:rFonts w:asciiTheme="majorHAnsi" w:hAnsiTheme="majorHAnsi" w:cs="Arial"/>
        </w:rPr>
        <w:t> </w:t>
      </w:r>
      <w:r w:rsidRPr="00132E2A">
        <w:rPr>
          <w:rFonts w:asciiTheme="majorHAnsi" w:hAnsiTheme="majorHAnsi" w:cs="Arial"/>
        </w:rPr>
        <w:t>113</w:t>
      </w:r>
    </w:p>
    <w:p w:rsidR="006A17A5" w:rsidRPr="00F75FF1" w:rsidRDefault="006A17A5" w:rsidP="006A17A5">
      <w:pPr>
        <w:tabs>
          <w:tab w:val="left" w:pos="7551"/>
        </w:tabs>
        <w:jc w:val="both"/>
        <w:rPr>
          <w:rFonts w:asciiTheme="majorHAnsi" w:hAnsiTheme="majorHAnsi" w:cs="Arial"/>
        </w:rPr>
      </w:pPr>
      <w:r w:rsidRPr="00F75FF1">
        <w:rPr>
          <w:rFonts w:asciiTheme="majorHAnsi" w:hAnsiTheme="majorHAnsi" w:cs="Arial"/>
        </w:rPr>
        <w:t>Rodičovská linka</w:t>
      </w:r>
      <w:r>
        <w:rPr>
          <w:rFonts w:asciiTheme="majorHAnsi" w:hAnsiTheme="majorHAnsi" w:cs="Arial"/>
        </w:rPr>
        <w:t>:</w:t>
      </w:r>
      <w:r w:rsidRPr="00F75FF1">
        <w:rPr>
          <w:rFonts w:asciiTheme="majorHAnsi" w:hAnsiTheme="majorHAnsi" w:cs="Arial"/>
        </w:rPr>
        <w:t xml:space="preserve"> 283 852 222</w:t>
      </w:r>
    </w:p>
    <w:p w:rsidR="006A17A5" w:rsidRDefault="006A17A5" w:rsidP="006A17A5">
      <w:pPr>
        <w:tabs>
          <w:tab w:val="left" w:pos="7551"/>
        </w:tabs>
        <w:jc w:val="both"/>
        <w:rPr>
          <w:rFonts w:asciiTheme="majorHAnsi" w:hAnsiTheme="majorHAnsi" w:cs="Arial"/>
        </w:rPr>
      </w:pPr>
      <w:r w:rsidRPr="00F75FF1">
        <w:rPr>
          <w:rFonts w:asciiTheme="majorHAnsi" w:hAnsiTheme="majorHAnsi" w:cs="Arial"/>
        </w:rPr>
        <w:t xml:space="preserve">Národní linka </w:t>
      </w:r>
      <w:r>
        <w:rPr>
          <w:rFonts w:asciiTheme="majorHAnsi" w:hAnsiTheme="majorHAnsi" w:cs="Arial"/>
        </w:rPr>
        <w:t>prevence AIDS - zelená linka</w:t>
      </w:r>
      <w:r w:rsidRPr="00F75FF1">
        <w:rPr>
          <w:rFonts w:asciiTheme="majorHAnsi" w:hAnsiTheme="majorHAnsi" w:cs="Arial"/>
        </w:rPr>
        <w:t xml:space="preserve">: 800144444 </w:t>
      </w:r>
    </w:p>
    <w:p w:rsidR="006A17A5" w:rsidRDefault="006A17A5" w:rsidP="006A17A5">
      <w:pPr>
        <w:tabs>
          <w:tab w:val="left" w:pos="5387"/>
        </w:tabs>
        <w:jc w:val="both"/>
        <w:rPr>
          <w:rFonts w:asciiTheme="majorHAnsi" w:hAnsiTheme="majorHAnsi" w:cs="Arial"/>
        </w:rPr>
      </w:pPr>
      <w:r>
        <w:rPr>
          <w:rFonts w:asciiTheme="majorHAnsi" w:hAnsiTheme="majorHAnsi" w:cs="Arial"/>
        </w:rPr>
        <w:t xml:space="preserve">Zpracovala dne: 2. 09. </w:t>
      </w:r>
      <w:proofErr w:type="gramStart"/>
      <w:r>
        <w:rPr>
          <w:rFonts w:asciiTheme="majorHAnsi" w:hAnsiTheme="majorHAnsi" w:cs="Arial"/>
        </w:rPr>
        <w:t>2019</w:t>
      </w:r>
      <w:r>
        <w:rPr>
          <w:rFonts w:asciiTheme="majorHAnsi" w:hAnsiTheme="majorHAnsi" w:cs="Arial"/>
        </w:rPr>
        <w:tab/>
      </w:r>
      <w:r>
        <w:rPr>
          <w:rFonts w:asciiTheme="majorHAnsi" w:hAnsiTheme="majorHAnsi" w:cs="Arial"/>
        </w:rPr>
        <w:tab/>
      </w:r>
      <w:r>
        <w:rPr>
          <w:rFonts w:asciiTheme="majorHAnsi" w:hAnsiTheme="majorHAnsi" w:cs="Arial"/>
        </w:rPr>
        <w:tab/>
        <w:t>.................................................................</w:t>
      </w:r>
      <w:proofErr w:type="gramEnd"/>
    </w:p>
    <w:p w:rsidR="006A17A5" w:rsidRDefault="006A17A5" w:rsidP="006A17A5">
      <w:pPr>
        <w:tabs>
          <w:tab w:val="left" w:pos="5387"/>
        </w:tabs>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t>Mgr. Dana Hohlbergerová</w:t>
      </w:r>
    </w:p>
    <w:p w:rsidR="006A17A5" w:rsidRDefault="006A17A5" w:rsidP="006A17A5">
      <w:pPr>
        <w:tabs>
          <w:tab w:val="left" w:pos="5387"/>
        </w:tabs>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t>školní metodik prevence</w:t>
      </w:r>
    </w:p>
    <w:p w:rsidR="006A17A5" w:rsidRDefault="006A17A5" w:rsidP="006A17A5">
      <w:pPr>
        <w:tabs>
          <w:tab w:val="left" w:pos="5387"/>
        </w:tabs>
        <w:jc w:val="both"/>
        <w:rPr>
          <w:rFonts w:asciiTheme="majorHAnsi" w:hAnsiTheme="majorHAnsi" w:cs="Arial"/>
        </w:rPr>
      </w:pPr>
      <w:r>
        <w:rPr>
          <w:rFonts w:asciiTheme="majorHAnsi" w:hAnsiTheme="majorHAnsi" w:cs="Arial"/>
        </w:rPr>
        <w:tab/>
      </w:r>
      <w:r>
        <w:rPr>
          <w:rFonts w:asciiTheme="majorHAnsi" w:hAnsiTheme="majorHAnsi" w:cs="Arial"/>
        </w:rPr>
        <w:tab/>
      </w:r>
    </w:p>
    <w:p w:rsidR="006A17A5" w:rsidRDefault="006A17A5" w:rsidP="006A17A5">
      <w:pPr>
        <w:tabs>
          <w:tab w:val="left" w:pos="5387"/>
        </w:tabs>
        <w:jc w:val="both"/>
        <w:rPr>
          <w:rFonts w:asciiTheme="majorHAnsi" w:hAnsiTheme="majorHAnsi" w:cs="Arial"/>
        </w:rPr>
      </w:pPr>
      <w:r>
        <w:rPr>
          <w:rFonts w:asciiTheme="majorHAnsi" w:hAnsiTheme="majorHAnsi" w:cs="Arial"/>
        </w:rPr>
        <w:t>schválil ředitel</w:t>
      </w:r>
      <w:r w:rsidRPr="00132E2A">
        <w:rPr>
          <w:rFonts w:asciiTheme="majorHAnsi" w:hAnsiTheme="majorHAnsi" w:cs="Arial"/>
        </w:rPr>
        <w:t xml:space="preserve"> </w:t>
      </w:r>
      <w:proofErr w:type="gramStart"/>
      <w:r w:rsidRPr="00132E2A">
        <w:rPr>
          <w:rFonts w:asciiTheme="majorHAnsi" w:hAnsiTheme="majorHAnsi" w:cs="Arial"/>
        </w:rPr>
        <w:t xml:space="preserve">školy: </w:t>
      </w:r>
      <w:r>
        <w:rPr>
          <w:rFonts w:asciiTheme="majorHAnsi" w:hAnsiTheme="majorHAnsi" w:cs="Arial"/>
        </w:rPr>
        <w:tab/>
      </w:r>
      <w:r>
        <w:rPr>
          <w:rFonts w:asciiTheme="majorHAnsi" w:hAnsiTheme="majorHAnsi" w:cs="Arial"/>
        </w:rPr>
        <w:tab/>
      </w:r>
      <w:r>
        <w:rPr>
          <w:rFonts w:asciiTheme="majorHAnsi" w:hAnsiTheme="majorHAnsi" w:cs="Arial"/>
        </w:rPr>
        <w:tab/>
        <w:t>.................................................................</w:t>
      </w:r>
      <w:proofErr w:type="gramEnd"/>
    </w:p>
    <w:p w:rsidR="006A17A5" w:rsidRPr="00033CE7" w:rsidRDefault="006A17A5" w:rsidP="006A17A5">
      <w:pPr>
        <w:tabs>
          <w:tab w:val="left" w:pos="5387"/>
        </w:tabs>
        <w:jc w:val="both"/>
        <w:rPr>
          <w:rFonts w:asciiTheme="majorHAnsi" w:hAnsiTheme="majorHAnsi"/>
          <w:b/>
          <w:bCs/>
        </w:rPr>
      </w:pPr>
      <w:r>
        <w:rPr>
          <w:rFonts w:asciiTheme="majorHAnsi" w:hAnsiTheme="majorHAnsi" w:cs="Arial"/>
        </w:rPr>
        <w:tab/>
      </w:r>
      <w:r>
        <w:rPr>
          <w:rFonts w:asciiTheme="majorHAnsi" w:hAnsiTheme="majorHAnsi" w:cs="Arial"/>
        </w:rPr>
        <w:tab/>
      </w:r>
      <w:r>
        <w:rPr>
          <w:rFonts w:asciiTheme="majorHAnsi" w:hAnsiTheme="majorHAnsi" w:cs="Arial"/>
        </w:rPr>
        <w:tab/>
        <w:t>Mgr</w:t>
      </w:r>
      <w:r w:rsidRPr="00132E2A">
        <w:rPr>
          <w:rFonts w:asciiTheme="majorHAnsi" w:hAnsiTheme="majorHAnsi" w:cs="Arial"/>
        </w:rPr>
        <w:t>. Mi</w:t>
      </w:r>
      <w:r>
        <w:rPr>
          <w:rFonts w:asciiTheme="majorHAnsi" w:hAnsiTheme="majorHAnsi" w:cs="Arial"/>
        </w:rPr>
        <w:t>r</w:t>
      </w:r>
      <w:r w:rsidRPr="00132E2A">
        <w:rPr>
          <w:rFonts w:asciiTheme="majorHAnsi" w:hAnsiTheme="majorHAnsi" w:cs="Arial"/>
        </w:rPr>
        <w:t>oslav</w:t>
      </w:r>
      <w:r>
        <w:rPr>
          <w:rFonts w:asciiTheme="majorHAnsi" w:hAnsiTheme="majorHAnsi" w:cs="Arial"/>
        </w:rPr>
        <w:t xml:space="preserve"> Maršoun</w:t>
      </w:r>
      <w:r>
        <w:rPr>
          <w:rFonts w:asciiTheme="majorHAnsi" w:hAnsiTheme="majorHAnsi" w:cs="Arial"/>
        </w:rPr>
        <w:tab/>
      </w:r>
    </w:p>
    <w:sectPr w:rsidR="006A17A5" w:rsidRPr="00033CE7" w:rsidSect="006A17A5">
      <w:footerReference w:type="default" r:id="rId22"/>
      <w:pgSz w:w="11906" w:h="16838" w:code="9"/>
      <w:pgMar w:top="1418" w:right="1106" w:bottom="1618" w:left="1260" w:header="709" w:footer="709" w:gutter="0"/>
      <w:pgBorders w:display="firstPage" w:offsetFrom="page">
        <w:top w:val="tornPaperBlack" w:sz="31" w:space="24" w:color="0099FF"/>
        <w:left w:val="tornPaperBlack" w:sz="31" w:space="24" w:color="0099FF"/>
        <w:bottom w:val="tornPaperBlack" w:sz="31" w:space="24" w:color="0099FF"/>
        <w:right w:val="tornPaperBlack" w:sz="31" w:space="24" w:color="0099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85" w:rsidRDefault="00B71F85">
      <w:r>
        <w:separator/>
      </w:r>
    </w:p>
  </w:endnote>
  <w:endnote w:type="continuationSeparator" w:id="0">
    <w:p w:rsidR="00B71F85" w:rsidRDefault="00B71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1C" w:rsidRDefault="00B75C1C">
    <w:pPr>
      <w:pStyle w:val="Zpat"/>
      <w:jc w:val="center"/>
    </w:pPr>
  </w:p>
  <w:p w:rsidR="00B75C1C" w:rsidRDefault="00AC0440">
    <w:pPr>
      <w:pStyle w:val="Zpat"/>
      <w:jc w:val="center"/>
    </w:pPr>
    <w:fldSimple w:instr=" PAGE   \* MERGEFORMAT ">
      <w:r w:rsidR="00E40471">
        <w:rPr>
          <w:noProof/>
        </w:rPr>
        <w:t>16</w:t>
      </w:r>
    </w:fldSimple>
  </w:p>
  <w:p w:rsidR="00B75C1C" w:rsidRDefault="00B75C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85" w:rsidRDefault="00B71F85">
      <w:r>
        <w:separator/>
      </w:r>
    </w:p>
  </w:footnote>
  <w:footnote w:type="continuationSeparator" w:id="0">
    <w:p w:rsidR="00B71F85" w:rsidRDefault="00B71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6F4"/>
    <w:multiLevelType w:val="hybridMultilevel"/>
    <w:tmpl w:val="87BE1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BB2A95"/>
    <w:multiLevelType w:val="hybridMultilevel"/>
    <w:tmpl w:val="B7D2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704747"/>
    <w:multiLevelType w:val="hybridMultilevel"/>
    <w:tmpl w:val="265E3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D665FB"/>
    <w:multiLevelType w:val="hybridMultilevel"/>
    <w:tmpl w:val="527CC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862D74"/>
    <w:multiLevelType w:val="hybridMultilevel"/>
    <w:tmpl w:val="AB9E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43744"/>
    <w:multiLevelType w:val="hybridMultilevel"/>
    <w:tmpl w:val="CDF27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92066D"/>
    <w:multiLevelType w:val="hybridMultilevel"/>
    <w:tmpl w:val="5E788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E26248"/>
    <w:multiLevelType w:val="hybridMultilevel"/>
    <w:tmpl w:val="514A1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24494E"/>
    <w:multiLevelType w:val="hybridMultilevel"/>
    <w:tmpl w:val="000C108C"/>
    <w:lvl w:ilvl="0" w:tplc="04050001">
      <w:start w:val="1"/>
      <w:numFmt w:val="bullet"/>
      <w:lvlText w:val=""/>
      <w:lvlJc w:val="left"/>
      <w:pPr>
        <w:ind w:left="4608" w:hanging="360"/>
      </w:pPr>
      <w:rPr>
        <w:rFonts w:ascii="Symbol" w:hAnsi="Symbo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9">
    <w:nsid w:val="314C78CD"/>
    <w:multiLevelType w:val="hybridMultilevel"/>
    <w:tmpl w:val="28DAA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8D2A99"/>
    <w:multiLevelType w:val="hybridMultilevel"/>
    <w:tmpl w:val="E58A8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C82867"/>
    <w:multiLevelType w:val="hybridMultilevel"/>
    <w:tmpl w:val="B9C09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221FA0"/>
    <w:multiLevelType w:val="hybridMultilevel"/>
    <w:tmpl w:val="F4748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4F56D8"/>
    <w:multiLevelType w:val="hybridMultilevel"/>
    <w:tmpl w:val="E8A24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1906CC"/>
    <w:multiLevelType w:val="hybridMultilevel"/>
    <w:tmpl w:val="CE3C4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B593110"/>
    <w:multiLevelType w:val="hybridMultilevel"/>
    <w:tmpl w:val="CDEC7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550BD4"/>
    <w:multiLevelType w:val="hybridMultilevel"/>
    <w:tmpl w:val="0726A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A560ECE"/>
    <w:multiLevelType w:val="hybridMultilevel"/>
    <w:tmpl w:val="582AB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7"/>
  </w:num>
  <w:num w:numId="5">
    <w:abstractNumId w:val="5"/>
  </w:num>
  <w:num w:numId="6">
    <w:abstractNumId w:val="2"/>
  </w:num>
  <w:num w:numId="7">
    <w:abstractNumId w:val="14"/>
  </w:num>
  <w:num w:numId="8">
    <w:abstractNumId w:val="0"/>
  </w:num>
  <w:num w:numId="9">
    <w:abstractNumId w:val="3"/>
  </w:num>
  <w:num w:numId="10">
    <w:abstractNumId w:val="16"/>
  </w:num>
  <w:num w:numId="11">
    <w:abstractNumId w:val="6"/>
  </w:num>
  <w:num w:numId="12">
    <w:abstractNumId w:val="4"/>
  </w:num>
  <w:num w:numId="13">
    <w:abstractNumId w:val="15"/>
  </w:num>
  <w:num w:numId="14">
    <w:abstractNumId w:val="12"/>
  </w:num>
  <w:num w:numId="15">
    <w:abstractNumId w:val="10"/>
  </w:num>
  <w:num w:numId="16">
    <w:abstractNumId w:val="9"/>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A701A6"/>
    <w:rsid w:val="000306BC"/>
    <w:rsid w:val="00033CE7"/>
    <w:rsid w:val="00051D5A"/>
    <w:rsid w:val="0005445D"/>
    <w:rsid w:val="000B6EE4"/>
    <w:rsid w:val="000D679D"/>
    <w:rsid w:val="001151EE"/>
    <w:rsid w:val="001255D0"/>
    <w:rsid w:val="00157AB8"/>
    <w:rsid w:val="00171B72"/>
    <w:rsid w:val="00192302"/>
    <w:rsid w:val="00243F32"/>
    <w:rsid w:val="002509E2"/>
    <w:rsid w:val="00251E7E"/>
    <w:rsid w:val="0028511B"/>
    <w:rsid w:val="002E3179"/>
    <w:rsid w:val="0030184D"/>
    <w:rsid w:val="003521D6"/>
    <w:rsid w:val="00354F64"/>
    <w:rsid w:val="0035704B"/>
    <w:rsid w:val="003D0611"/>
    <w:rsid w:val="003F2E2D"/>
    <w:rsid w:val="00410A7B"/>
    <w:rsid w:val="004346A6"/>
    <w:rsid w:val="00497C08"/>
    <w:rsid w:val="004A48E3"/>
    <w:rsid w:val="004D581D"/>
    <w:rsid w:val="004D5995"/>
    <w:rsid w:val="00523894"/>
    <w:rsid w:val="005243C1"/>
    <w:rsid w:val="0057199A"/>
    <w:rsid w:val="00577EAA"/>
    <w:rsid w:val="005D2A70"/>
    <w:rsid w:val="005E7D22"/>
    <w:rsid w:val="00615F41"/>
    <w:rsid w:val="00654EF3"/>
    <w:rsid w:val="006A17A5"/>
    <w:rsid w:val="006A6D7F"/>
    <w:rsid w:val="007072C2"/>
    <w:rsid w:val="00722E3B"/>
    <w:rsid w:val="00733BA7"/>
    <w:rsid w:val="00743518"/>
    <w:rsid w:val="0075795B"/>
    <w:rsid w:val="007718B0"/>
    <w:rsid w:val="00771FEE"/>
    <w:rsid w:val="0078224A"/>
    <w:rsid w:val="0079231B"/>
    <w:rsid w:val="008622A3"/>
    <w:rsid w:val="008978FB"/>
    <w:rsid w:val="008C3E21"/>
    <w:rsid w:val="008D343E"/>
    <w:rsid w:val="008E29BC"/>
    <w:rsid w:val="008F25FD"/>
    <w:rsid w:val="00906BD2"/>
    <w:rsid w:val="0091316E"/>
    <w:rsid w:val="0094125F"/>
    <w:rsid w:val="00945074"/>
    <w:rsid w:val="0097747F"/>
    <w:rsid w:val="009B1904"/>
    <w:rsid w:val="009E5A80"/>
    <w:rsid w:val="009F6130"/>
    <w:rsid w:val="00A061CC"/>
    <w:rsid w:val="00A255BA"/>
    <w:rsid w:val="00A26E8D"/>
    <w:rsid w:val="00A3709C"/>
    <w:rsid w:val="00A567C1"/>
    <w:rsid w:val="00A5749D"/>
    <w:rsid w:val="00A701A6"/>
    <w:rsid w:val="00AA1A98"/>
    <w:rsid w:val="00AA38E3"/>
    <w:rsid w:val="00AA4CDA"/>
    <w:rsid w:val="00AB377A"/>
    <w:rsid w:val="00AC0440"/>
    <w:rsid w:val="00AF211E"/>
    <w:rsid w:val="00B21F9B"/>
    <w:rsid w:val="00B23FE0"/>
    <w:rsid w:val="00B4287F"/>
    <w:rsid w:val="00B71F85"/>
    <w:rsid w:val="00B75C1C"/>
    <w:rsid w:val="00B82190"/>
    <w:rsid w:val="00B95E22"/>
    <w:rsid w:val="00BE2451"/>
    <w:rsid w:val="00C16A36"/>
    <w:rsid w:val="00CD2ACA"/>
    <w:rsid w:val="00CD5732"/>
    <w:rsid w:val="00CE259C"/>
    <w:rsid w:val="00D13B73"/>
    <w:rsid w:val="00D443EA"/>
    <w:rsid w:val="00D70D8B"/>
    <w:rsid w:val="00E10CCA"/>
    <w:rsid w:val="00E40471"/>
    <w:rsid w:val="00E624EB"/>
    <w:rsid w:val="00E70EEE"/>
    <w:rsid w:val="00EA6F2C"/>
    <w:rsid w:val="00ED0258"/>
    <w:rsid w:val="00F424E2"/>
    <w:rsid w:val="00F6681F"/>
    <w:rsid w:val="00F77919"/>
    <w:rsid w:val="00FB1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424E2"/>
    <w:rPr>
      <w:sz w:val="24"/>
      <w:szCs w:val="24"/>
    </w:rPr>
  </w:style>
  <w:style w:type="paragraph" w:styleId="Nadpis1">
    <w:name w:val="heading 1"/>
    <w:basedOn w:val="Normln"/>
    <w:next w:val="Normln"/>
    <w:qFormat/>
    <w:rsid w:val="00F424E2"/>
    <w:pPr>
      <w:keepNext/>
      <w:outlineLvl w:val="0"/>
    </w:pPr>
    <w:rPr>
      <w:b/>
      <w:bCs/>
      <w:sz w:val="28"/>
      <w:u w:val="single"/>
    </w:rPr>
  </w:style>
  <w:style w:type="paragraph" w:styleId="Nadpis2">
    <w:name w:val="heading 2"/>
    <w:basedOn w:val="Normln"/>
    <w:next w:val="Normln"/>
    <w:qFormat/>
    <w:rsid w:val="00F424E2"/>
    <w:pPr>
      <w:keepNext/>
      <w:outlineLvl w:val="1"/>
    </w:pPr>
    <w:rPr>
      <w:sz w:val="28"/>
    </w:rPr>
  </w:style>
  <w:style w:type="paragraph" w:styleId="Nadpis3">
    <w:name w:val="heading 3"/>
    <w:basedOn w:val="Normln"/>
    <w:next w:val="Normln"/>
    <w:qFormat/>
    <w:rsid w:val="00F424E2"/>
    <w:pPr>
      <w:keepNext/>
      <w:outlineLvl w:val="2"/>
    </w:pPr>
    <w:rPr>
      <w:b/>
      <w:bCs/>
      <w:sz w:val="28"/>
    </w:rPr>
  </w:style>
  <w:style w:type="paragraph" w:styleId="Nadpis4">
    <w:name w:val="heading 4"/>
    <w:basedOn w:val="Normln"/>
    <w:next w:val="Normln"/>
    <w:qFormat/>
    <w:rsid w:val="00F424E2"/>
    <w:pPr>
      <w:keepNext/>
      <w:outlineLvl w:val="3"/>
    </w:pPr>
    <w:rPr>
      <w:b/>
      <w:bCs/>
      <w:i/>
      <w:iCs/>
      <w:sz w:val="28"/>
    </w:rPr>
  </w:style>
  <w:style w:type="paragraph" w:styleId="Nadpis5">
    <w:name w:val="heading 5"/>
    <w:basedOn w:val="Normln"/>
    <w:next w:val="Normln"/>
    <w:qFormat/>
    <w:rsid w:val="00F424E2"/>
    <w:pPr>
      <w:keepNext/>
      <w:tabs>
        <w:tab w:val="left" w:pos="1465"/>
      </w:tabs>
      <w:jc w:val="center"/>
      <w:outlineLvl w:val="4"/>
    </w:pPr>
    <w:rPr>
      <w:b/>
      <w:bCs/>
    </w:rPr>
  </w:style>
  <w:style w:type="paragraph" w:styleId="Nadpis6">
    <w:name w:val="heading 6"/>
    <w:basedOn w:val="Normln"/>
    <w:next w:val="Normln"/>
    <w:qFormat/>
    <w:rsid w:val="00F424E2"/>
    <w:pPr>
      <w:keepNext/>
      <w:jc w:val="center"/>
      <w:outlineLvl w:val="5"/>
    </w:pPr>
    <w:rPr>
      <w:b/>
      <w:sz w:val="28"/>
    </w:rPr>
  </w:style>
  <w:style w:type="paragraph" w:styleId="Nadpis7">
    <w:name w:val="heading 7"/>
    <w:basedOn w:val="Normln"/>
    <w:next w:val="Normln"/>
    <w:qFormat/>
    <w:rsid w:val="00F424E2"/>
    <w:pPr>
      <w:keepNext/>
      <w:autoSpaceDE w:val="0"/>
      <w:autoSpaceDN w:val="0"/>
      <w:adjustRightInd w:val="0"/>
      <w:outlineLvl w:val="6"/>
    </w:pPr>
    <w:rPr>
      <w:rFonts w:ascii="Arial" w:hAnsi="Arial" w:cs="Arial"/>
      <w:b/>
      <w:bCs/>
      <w:i/>
      <w:iCs/>
      <w:color w:val="000000"/>
    </w:rPr>
  </w:style>
  <w:style w:type="paragraph" w:styleId="Nadpis8">
    <w:name w:val="heading 8"/>
    <w:basedOn w:val="Normln"/>
    <w:next w:val="Normln"/>
    <w:qFormat/>
    <w:rsid w:val="00F424E2"/>
    <w:pPr>
      <w:keepNext/>
      <w:autoSpaceDE w:val="0"/>
      <w:autoSpaceDN w:val="0"/>
      <w:adjustRightInd w:val="0"/>
      <w:jc w:val="center"/>
      <w:outlineLvl w:val="7"/>
    </w:pPr>
    <w:rPr>
      <w:b/>
      <w:bCs/>
      <w:color w:val="000000"/>
    </w:rPr>
  </w:style>
  <w:style w:type="paragraph" w:styleId="Nadpis9">
    <w:name w:val="heading 9"/>
    <w:basedOn w:val="Normln"/>
    <w:next w:val="Normln"/>
    <w:qFormat/>
    <w:rsid w:val="00F424E2"/>
    <w:pPr>
      <w:keepNext/>
      <w:jc w:val="center"/>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424E2"/>
    <w:pPr>
      <w:jc w:val="center"/>
    </w:pPr>
    <w:rPr>
      <w:b/>
      <w:bCs/>
      <w:sz w:val="28"/>
      <w:szCs w:val="20"/>
      <w:u w:val="single"/>
    </w:rPr>
  </w:style>
  <w:style w:type="character" w:styleId="Hypertextovodkaz">
    <w:name w:val="Hyperlink"/>
    <w:basedOn w:val="Standardnpsmoodstavce"/>
    <w:uiPriority w:val="99"/>
    <w:rsid w:val="00F424E2"/>
    <w:rPr>
      <w:color w:val="0000FF"/>
      <w:u w:val="single"/>
    </w:rPr>
  </w:style>
  <w:style w:type="paragraph" w:styleId="Zkladntextodsazen">
    <w:name w:val="Body Text Indent"/>
    <w:basedOn w:val="Normln"/>
    <w:rsid w:val="00F424E2"/>
    <w:pPr>
      <w:tabs>
        <w:tab w:val="left" w:pos="3600"/>
      </w:tabs>
      <w:ind w:left="3600" w:hanging="3600"/>
    </w:pPr>
    <w:rPr>
      <w:sz w:val="28"/>
    </w:rPr>
  </w:style>
  <w:style w:type="paragraph" w:styleId="Zkladntext">
    <w:name w:val="Body Text"/>
    <w:basedOn w:val="Normln"/>
    <w:rsid w:val="00F424E2"/>
    <w:rPr>
      <w:sz w:val="28"/>
    </w:rPr>
  </w:style>
  <w:style w:type="paragraph" w:styleId="Zhlav">
    <w:name w:val="header"/>
    <w:basedOn w:val="Normln"/>
    <w:link w:val="ZhlavChar"/>
    <w:rsid w:val="00F424E2"/>
    <w:pPr>
      <w:tabs>
        <w:tab w:val="center" w:pos="4536"/>
        <w:tab w:val="right" w:pos="9072"/>
      </w:tabs>
    </w:pPr>
  </w:style>
  <w:style w:type="paragraph" w:styleId="Zpat">
    <w:name w:val="footer"/>
    <w:basedOn w:val="Normln"/>
    <w:link w:val="ZpatChar"/>
    <w:uiPriority w:val="99"/>
    <w:rsid w:val="00F424E2"/>
    <w:pPr>
      <w:tabs>
        <w:tab w:val="center" w:pos="4536"/>
        <w:tab w:val="right" w:pos="9072"/>
      </w:tabs>
    </w:pPr>
  </w:style>
  <w:style w:type="character" w:styleId="slostrnky">
    <w:name w:val="page number"/>
    <w:basedOn w:val="Standardnpsmoodstavce"/>
    <w:rsid w:val="00F424E2"/>
  </w:style>
  <w:style w:type="paragraph" w:customStyle="1" w:styleId="xl24">
    <w:name w:val="xl24"/>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hAnsi="Arial"/>
      <w:b/>
      <w:bCs/>
      <w:sz w:val="16"/>
      <w:szCs w:val="16"/>
    </w:rPr>
  </w:style>
  <w:style w:type="paragraph" w:customStyle="1" w:styleId="xl25">
    <w:name w:val="xl25"/>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hAnsi="Arial"/>
      <w:sz w:val="16"/>
      <w:szCs w:val="16"/>
    </w:rPr>
  </w:style>
  <w:style w:type="paragraph" w:customStyle="1" w:styleId="xl26">
    <w:name w:val="xl26"/>
    <w:basedOn w:val="Normln"/>
    <w:rsid w:val="00F424E2"/>
    <w:pPr>
      <w:spacing w:before="100" w:beforeAutospacing="1" w:after="100" w:afterAutospacing="1"/>
    </w:pPr>
    <w:rPr>
      <w:rFonts w:ascii="Arial" w:hAnsi="Arial"/>
      <w:sz w:val="16"/>
      <w:szCs w:val="16"/>
    </w:rPr>
  </w:style>
  <w:style w:type="paragraph" w:customStyle="1" w:styleId="xl27">
    <w:name w:val="xl27"/>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style>
  <w:style w:type="paragraph" w:styleId="Zkladntextodsazen2">
    <w:name w:val="Body Text Indent 2"/>
    <w:basedOn w:val="Normln"/>
    <w:rsid w:val="00F424E2"/>
    <w:pPr>
      <w:ind w:left="1620" w:hanging="1260"/>
    </w:pPr>
  </w:style>
  <w:style w:type="paragraph" w:styleId="Zkladntextodsazen3">
    <w:name w:val="Body Text Indent 3"/>
    <w:basedOn w:val="Normln"/>
    <w:rsid w:val="00F424E2"/>
    <w:pPr>
      <w:tabs>
        <w:tab w:val="left" w:pos="1620"/>
        <w:tab w:val="left" w:pos="2340"/>
      </w:tabs>
      <w:ind w:left="2340" w:hanging="1260"/>
    </w:pPr>
  </w:style>
  <w:style w:type="character" w:styleId="Sledovanodkaz">
    <w:name w:val="FollowedHyperlink"/>
    <w:basedOn w:val="Standardnpsmoodstavce"/>
    <w:rsid w:val="00F424E2"/>
    <w:rPr>
      <w:color w:val="800080"/>
      <w:u w:val="single"/>
    </w:rPr>
  </w:style>
  <w:style w:type="paragraph" w:customStyle="1" w:styleId="Preformatted">
    <w:name w:val="Preformatted"/>
    <w:basedOn w:val="Normln"/>
    <w:rsid w:val="00F424E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Obsah1">
    <w:name w:val="toc 1"/>
    <w:basedOn w:val="Normln"/>
    <w:next w:val="Normln"/>
    <w:autoRedefine/>
    <w:uiPriority w:val="39"/>
    <w:rsid w:val="00F424E2"/>
    <w:pPr>
      <w:spacing w:before="120" w:after="120"/>
    </w:pPr>
    <w:rPr>
      <w:rFonts w:ascii="Calibri" w:hAnsi="Calibri" w:cs="Calibri"/>
      <w:b/>
      <w:bCs/>
      <w:caps/>
      <w:sz w:val="20"/>
      <w:szCs w:val="20"/>
    </w:rPr>
  </w:style>
  <w:style w:type="paragraph" w:styleId="Obsah2">
    <w:name w:val="toc 2"/>
    <w:basedOn w:val="Normln"/>
    <w:next w:val="Normln"/>
    <w:autoRedefine/>
    <w:uiPriority w:val="39"/>
    <w:rsid w:val="00F424E2"/>
    <w:pPr>
      <w:ind w:left="240"/>
    </w:pPr>
    <w:rPr>
      <w:rFonts w:ascii="Calibri" w:hAnsi="Calibri" w:cs="Calibri"/>
      <w:smallCaps/>
      <w:sz w:val="20"/>
      <w:szCs w:val="20"/>
    </w:rPr>
  </w:style>
  <w:style w:type="paragraph" w:styleId="Zkladntext2">
    <w:name w:val="Body Text 2"/>
    <w:basedOn w:val="Normln"/>
    <w:rsid w:val="00F424E2"/>
    <w:pPr>
      <w:jc w:val="both"/>
    </w:pPr>
  </w:style>
  <w:style w:type="paragraph" w:styleId="Textpoznpodarou">
    <w:name w:val="footnote text"/>
    <w:basedOn w:val="Normln"/>
    <w:semiHidden/>
    <w:rsid w:val="00F424E2"/>
    <w:pPr>
      <w:ind w:firstLine="709"/>
    </w:pPr>
    <w:rPr>
      <w:sz w:val="20"/>
      <w:szCs w:val="20"/>
    </w:rPr>
  </w:style>
  <w:style w:type="paragraph" w:styleId="Textvbloku">
    <w:name w:val="Block Text"/>
    <w:basedOn w:val="Normln"/>
    <w:rsid w:val="00F424E2"/>
    <w:pPr>
      <w:ind w:left="435" w:right="-540"/>
    </w:pPr>
    <w:rPr>
      <w:sz w:val="28"/>
    </w:rPr>
  </w:style>
  <w:style w:type="paragraph" w:styleId="Zkladntext3">
    <w:name w:val="Body Text 3"/>
    <w:basedOn w:val="Normln"/>
    <w:rsid w:val="00F424E2"/>
    <w:pPr>
      <w:tabs>
        <w:tab w:val="left" w:pos="4500"/>
      </w:tabs>
    </w:pPr>
    <w:rPr>
      <w:sz w:val="22"/>
    </w:rPr>
  </w:style>
  <w:style w:type="paragraph" w:styleId="Obsah3">
    <w:name w:val="toc 3"/>
    <w:basedOn w:val="Normln"/>
    <w:next w:val="Normln"/>
    <w:autoRedefine/>
    <w:semiHidden/>
    <w:rsid w:val="00F424E2"/>
    <w:pPr>
      <w:ind w:left="480"/>
    </w:pPr>
    <w:rPr>
      <w:rFonts w:ascii="Calibri" w:hAnsi="Calibri" w:cs="Calibri"/>
      <w:i/>
      <w:iCs/>
      <w:sz w:val="20"/>
      <w:szCs w:val="20"/>
    </w:rPr>
  </w:style>
  <w:style w:type="paragraph" w:styleId="Normlnweb">
    <w:name w:val="Normal (Web)"/>
    <w:basedOn w:val="Normln"/>
    <w:rsid w:val="00F424E2"/>
    <w:pPr>
      <w:spacing w:before="100" w:beforeAutospacing="1" w:after="100" w:afterAutospacing="1"/>
    </w:pPr>
    <w:rPr>
      <w:rFonts w:ascii="Arial Unicode MS" w:eastAsia="Arial Unicode MS" w:hAnsi="Arial Unicode MS" w:cs="Arial Unicode MS" w:hint="eastAsia"/>
    </w:rPr>
  </w:style>
  <w:style w:type="paragraph" w:styleId="Podtitul">
    <w:name w:val="Subtitle"/>
    <w:basedOn w:val="Normln"/>
    <w:qFormat/>
    <w:rsid w:val="00F424E2"/>
    <w:pPr>
      <w:autoSpaceDE w:val="0"/>
      <w:autoSpaceDN w:val="0"/>
      <w:adjustRightInd w:val="0"/>
      <w:jc w:val="center"/>
    </w:pPr>
    <w:rPr>
      <w:rFonts w:ascii="Arial" w:hAnsi="Arial" w:cs="Arial"/>
      <w:b/>
      <w:bCs/>
      <w:color w:val="000000"/>
      <w:u w:val="single"/>
    </w:rPr>
  </w:style>
  <w:style w:type="paragraph" w:customStyle="1" w:styleId="xl22">
    <w:name w:val="xl22"/>
    <w:basedOn w:val="Normln"/>
    <w:rsid w:val="00F424E2"/>
    <w:pPr>
      <w:spacing w:before="100" w:beforeAutospacing="1" w:after="100" w:afterAutospacing="1"/>
    </w:pPr>
    <w:rPr>
      <w:rFonts w:ascii="Arial" w:eastAsia="Arial Unicode MS" w:hAnsi="Arial" w:cs="Arial Unicode MS"/>
      <w:b/>
      <w:bCs/>
    </w:rPr>
  </w:style>
  <w:style w:type="paragraph" w:customStyle="1" w:styleId="xl23">
    <w:name w:val="xl23"/>
    <w:basedOn w:val="Normln"/>
    <w:rsid w:val="00F424E2"/>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eastAsia="Arial Unicode MS" w:hAnsi="Arial" w:cs="Arial Unicode MS"/>
      <w:b/>
      <w:bCs/>
    </w:rPr>
  </w:style>
  <w:style w:type="character" w:customStyle="1" w:styleId="ZpatChar">
    <w:name w:val="Zápatí Char"/>
    <w:basedOn w:val="Standardnpsmoodstavce"/>
    <w:link w:val="Zpat"/>
    <w:uiPriority w:val="99"/>
    <w:rsid w:val="00B75C1C"/>
    <w:rPr>
      <w:sz w:val="24"/>
      <w:szCs w:val="24"/>
    </w:rPr>
  </w:style>
  <w:style w:type="paragraph" w:styleId="Nadpisobsahu">
    <w:name w:val="TOC Heading"/>
    <w:basedOn w:val="Nadpis1"/>
    <w:next w:val="Normln"/>
    <w:uiPriority w:val="39"/>
    <w:semiHidden/>
    <w:unhideWhenUsed/>
    <w:qFormat/>
    <w:rsid w:val="00B75C1C"/>
    <w:pPr>
      <w:keepLines/>
      <w:spacing w:before="480" w:line="276" w:lineRule="auto"/>
      <w:outlineLvl w:val="9"/>
    </w:pPr>
    <w:rPr>
      <w:rFonts w:ascii="Cambria" w:hAnsi="Cambria"/>
      <w:color w:val="365F91"/>
      <w:szCs w:val="28"/>
      <w:u w:val="none"/>
      <w:lang w:eastAsia="en-US"/>
    </w:rPr>
  </w:style>
  <w:style w:type="paragraph" w:styleId="Obsah4">
    <w:name w:val="toc 4"/>
    <w:basedOn w:val="Normln"/>
    <w:next w:val="Normln"/>
    <w:autoRedefine/>
    <w:rsid w:val="004D5995"/>
    <w:pPr>
      <w:ind w:left="720"/>
    </w:pPr>
    <w:rPr>
      <w:rFonts w:ascii="Calibri" w:hAnsi="Calibri" w:cs="Calibri"/>
      <w:sz w:val="18"/>
      <w:szCs w:val="18"/>
    </w:rPr>
  </w:style>
  <w:style w:type="paragraph" w:styleId="Obsah5">
    <w:name w:val="toc 5"/>
    <w:basedOn w:val="Normln"/>
    <w:next w:val="Normln"/>
    <w:autoRedefine/>
    <w:rsid w:val="004D5995"/>
    <w:pPr>
      <w:ind w:left="960"/>
    </w:pPr>
    <w:rPr>
      <w:rFonts w:ascii="Calibri" w:hAnsi="Calibri" w:cs="Calibri"/>
      <w:sz w:val="18"/>
      <w:szCs w:val="18"/>
    </w:rPr>
  </w:style>
  <w:style w:type="paragraph" w:styleId="Obsah6">
    <w:name w:val="toc 6"/>
    <w:basedOn w:val="Normln"/>
    <w:next w:val="Normln"/>
    <w:autoRedefine/>
    <w:rsid w:val="004D5995"/>
    <w:pPr>
      <w:ind w:left="1200"/>
    </w:pPr>
    <w:rPr>
      <w:rFonts w:ascii="Calibri" w:hAnsi="Calibri" w:cs="Calibri"/>
      <w:sz w:val="18"/>
      <w:szCs w:val="18"/>
    </w:rPr>
  </w:style>
  <w:style w:type="paragraph" w:styleId="Obsah7">
    <w:name w:val="toc 7"/>
    <w:basedOn w:val="Normln"/>
    <w:next w:val="Normln"/>
    <w:autoRedefine/>
    <w:rsid w:val="004D5995"/>
    <w:pPr>
      <w:ind w:left="1440"/>
    </w:pPr>
    <w:rPr>
      <w:rFonts w:ascii="Calibri" w:hAnsi="Calibri" w:cs="Calibri"/>
      <w:sz w:val="18"/>
      <w:szCs w:val="18"/>
    </w:rPr>
  </w:style>
  <w:style w:type="paragraph" w:styleId="Obsah8">
    <w:name w:val="toc 8"/>
    <w:basedOn w:val="Normln"/>
    <w:next w:val="Normln"/>
    <w:autoRedefine/>
    <w:rsid w:val="004D5995"/>
    <w:pPr>
      <w:ind w:left="1680"/>
    </w:pPr>
    <w:rPr>
      <w:rFonts w:ascii="Calibri" w:hAnsi="Calibri" w:cs="Calibri"/>
      <w:sz w:val="18"/>
      <w:szCs w:val="18"/>
    </w:rPr>
  </w:style>
  <w:style w:type="paragraph" w:styleId="Obsah9">
    <w:name w:val="toc 9"/>
    <w:basedOn w:val="Normln"/>
    <w:next w:val="Normln"/>
    <w:autoRedefine/>
    <w:rsid w:val="004D5995"/>
    <w:pPr>
      <w:ind w:left="1920"/>
    </w:pPr>
    <w:rPr>
      <w:rFonts w:ascii="Calibri" w:hAnsi="Calibri" w:cs="Calibri"/>
      <w:sz w:val="18"/>
      <w:szCs w:val="18"/>
    </w:rPr>
  </w:style>
  <w:style w:type="character" w:customStyle="1" w:styleId="ZhlavChar">
    <w:name w:val="Záhlaví Char"/>
    <w:basedOn w:val="Standardnpsmoodstavce"/>
    <w:link w:val="Zhlav"/>
    <w:rsid w:val="006A17A5"/>
    <w:rPr>
      <w:sz w:val="24"/>
      <w:szCs w:val="24"/>
    </w:rPr>
  </w:style>
  <w:style w:type="paragraph" w:styleId="Odstavecseseznamem">
    <w:name w:val="List Paragraph"/>
    <w:basedOn w:val="Normln"/>
    <w:uiPriority w:val="34"/>
    <w:qFormat/>
    <w:rsid w:val="006A17A5"/>
    <w:pPr>
      <w:spacing w:after="200" w:line="276"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6A17A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yternova@pppprahavychod.cz" TargetMode="External"/><Relationship Id="rId18" Type="http://schemas.openxmlformats.org/officeDocument/2006/relationships/hyperlink" Target="mailto:prevence@magdalena-ops.cz" TargetMode="External"/><Relationship Id="rId3" Type="http://schemas.openxmlformats.org/officeDocument/2006/relationships/styles" Target="styles.xml"/><Relationship Id="rId21" Type="http://schemas.openxmlformats.org/officeDocument/2006/relationships/hyperlink" Target="mailto:ilb@linkabezpeci.cz" TargetMode="External"/><Relationship Id="rId7" Type="http://schemas.openxmlformats.org/officeDocument/2006/relationships/endnotes" Target="endnotes.xml"/><Relationship Id="rId12" Type="http://schemas.openxmlformats.org/officeDocument/2006/relationships/hyperlink" Target="mailto:sebkova@kr-s.cz" TargetMode="External"/><Relationship Id="rId17" Type="http://schemas.openxmlformats.org/officeDocument/2006/relationships/hyperlink" Target="mailto:kopicova@os-semiramis.cz" TargetMode="External"/><Relationship Id="rId2" Type="http://schemas.openxmlformats.org/officeDocument/2006/relationships/numbering" Target="numbering.xml"/><Relationship Id="rId16" Type="http://schemas.openxmlformats.org/officeDocument/2006/relationships/hyperlink" Target="mailto:hana.jandusova@brandysko.cz" TargetMode="External"/><Relationship Id="rId20" Type="http://schemas.openxmlformats.org/officeDocument/2006/relationships/hyperlink" Target="mailto:prevence@prevcentru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adna@pppprahavychod.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vp@svpslany.cz"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h.vrbkova@seznam.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nkova@pppsk.cz"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AECCA-4B75-40CC-B557-54BAE491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5313</Words>
  <Characters>31349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Výchozí stav k 1</vt:lpstr>
    </vt:vector>
  </TitlesOfParts>
  <Company>SPŠ a SOU Odolena Voda</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Výchozí stav k 1</dc:title>
  <dc:creator>Sekretariát</dc:creator>
  <cp:lastModifiedBy>moniko</cp:lastModifiedBy>
  <cp:revision>2</cp:revision>
  <cp:lastPrinted>2019-03-06T14:23:00Z</cp:lastPrinted>
  <dcterms:created xsi:type="dcterms:W3CDTF">2019-09-17T11:39:00Z</dcterms:created>
  <dcterms:modified xsi:type="dcterms:W3CDTF">2019-09-17T11:39:00Z</dcterms:modified>
</cp:coreProperties>
</file>